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1254879A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B13B7">
        <w:rPr>
          <w:b/>
          <w:sz w:val="28"/>
          <w:u w:val="single"/>
        </w:rPr>
        <w:t>GEA</w:t>
      </w:r>
      <w:r w:rsidR="00EB7449">
        <w:rPr>
          <w:b/>
          <w:sz w:val="28"/>
          <w:u w:val="single"/>
        </w:rPr>
        <w:t>)</w:t>
      </w:r>
    </w:p>
    <w:p w14:paraId="24247F1D" w14:textId="5FF3F2CD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C62946">
        <w:rPr>
          <w:i/>
        </w:rPr>
        <w:t>2</w:t>
      </w:r>
      <w:r w:rsidR="00DF129E">
        <w:rPr>
          <w:i/>
        </w:rPr>
        <w:t>3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68214C6C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treatment in Cow Card, apply settings</w:t>
      </w:r>
    </w:p>
    <w:p w14:paraId="06A44C9E" w14:textId="1362EFAA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891A07">
        <w:rPr>
          <w:sz w:val="24"/>
          <w:szCs w:val="24"/>
        </w:rPr>
        <w:t>milk destination (calf milk or drain)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704565EF" w14:textId="712983C7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freshening date</w:t>
      </w:r>
    </w:p>
    <w:p w14:paraId="60B15197" w14:textId="11D0829E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Milk destination automatically changed to calf feed, diverted to buckets</w:t>
      </w:r>
    </w:p>
    <w:p w14:paraId="6FF5C296" w14:textId="31E779ED" w:rsidR="00EC715F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can be attached manually.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D23BC63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397263">
        <w:rPr>
          <w:sz w:val="24"/>
          <w:szCs w:val="24"/>
          <w:highlight w:val="lightGray"/>
        </w:rPr>
        <w:t xml:space="preserve">, </w:t>
      </w:r>
      <w:proofErr w:type="gramStart"/>
      <w:r w:rsidR="00966DD4" w:rsidRPr="00E1013F">
        <w:rPr>
          <w:sz w:val="24"/>
          <w:szCs w:val="24"/>
          <w:highlight w:val="lightGray"/>
        </w:rPr>
        <w:t>calves</w:t>
      </w:r>
      <w:proofErr w:type="gramEnd"/>
      <w:r w:rsidR="00397263">
        <w:rPr>
          <w:sz w:val="24"/>
          <w:szCs w:val="24"/>
          <w:highlight w:val="lightGray"/>
        </w:rPr>
        <w:t xml:space="preserve">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>any product that has a milk or meat withdrawal, including vaccinations and pesticides are recorded in</w:t>
      </w:r>
      <w:r w:rsidR="000A3946">
        <w:rPr>
          <w:sz w:val="24"/>
          <w:szCs w:val="24"/>
          <w:highlight w:val="lightGray"/>
        </w:rPr>
        <w:t xml:space="preserve"> (Record 10)</w:t>
      </w:r>
      <w:r w:rsidRPr="00E1013F">
        <w:rPr>
          <w:sz w:val="24"/>
          <w:szCs w:val="24"/>
          <w:highlight w:val="lightGray"/>
        </w:rPr>
        <w:t xml:space="preserve"> 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</w:t>
      </w:r>
      <w:proofErr w:type="gramStart"/>
      <w:r w:rsidRPr="00E1013F">
        <w:rPr>
          <w:sz w:val="24"/>
          <w:szCs w:val="24"/>
          <w:highlight w:val="lightGray"/>
        </w:rPr>
        <w:t>include:</w:t>
      </w:r>
      <w:proofErr w:type="gramEnd"/>
      <w:r w:rsidRPr="00E1013F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78E46C47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0A3946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Positively identify by </w:t>
      </w:r>
      <w:proofErr w:type="spellStart"/>
      <w:r w:rsidRPr="00E1013F">
        <w:rPr>
          <w:sz w:val="24"/>
          <w:szCs w:val="24"/>
        </w:rPr>
        <w:t>eartag</w:t>
      </w:r>
      <w:proofErr w:type="spellEnd"/>
      <w:r w:rsidRPr="00E1013F">
        <w:rPr>
          <w:sz w:val="24"/>
          <w:szCs w:val="24"/>
        </w:rPr>
        <w:t xml:space="preserve">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Return medication, </w:t>
      </w:r>
      <w:proofErr w:type="gramStart"/>
      <w:r w:rsidRPr="00E1013F">
        <w:rPr>
          <w:sz w:val="24"/>
          <w:szCs w:val="24"/>
        </w:rPr>
        <w:t>syringe</w:t>
      </w:r>
      <w:proofErr w:type="gramEnd"/>
      <w:r w:rsidRPr="00E1013F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5CDE2097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0A3946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0A3946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CF1A" w14:textId="77777777" w:rsidR="00AF58FA" w:rsidRDefault="00AF58FA" w:rsidP="004115C9">
      <w:pPr>
        <w:spacing w:after="0" w:line="240" w:lineRule="auto"/>
      </w:pPr>
      <w:r>
        <w:separator/>
      </w:r>
    </w:p>
  </w:endnote>
  <w:endnote w:type="continuationSeparator" w:id="0">
    <w:p w14:paraId="29EFEA70" w14:textId="77777777" w:rsidR="00AF58FA" w:rsidRDefault="00AF58FA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691E54B8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DF129E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9EF0" w14:textId="77777777" w:rsidR="00AF58FA" w:rsidRDefault="00AF58FA" w:rsidP="004115C9">
      <w:pPr>
        <w:spacing w:after="0" w:line="240" w:lineRule="auto"/>
      </w:pPr>
      <w:r>
        <w:separator/>
      </w:r>
    </w:p>
  </w:footnote>
  <w:footnote w:type="continuationSeparator" w:id="0">
    <w:p w14:paraId="484BB6F6" w14:textId="77777777" w:rsidR="00AF58FA" w:rsidRDefault="00AF58FA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867627">
    <w:abstractNumId w:val="16"/>
  </w:num>
  <w:num w:numId="2" w16cid:durableId="147982557">
    <w:abstractNumId w:val="22"/>
  </w:num>
  <w:num w:numId="3" w16cid:durableId="663975544">
    <w:abstractNumId w:val="11"/>
  </w:num>
  <w:num w:numId="4" w16cid:durableId="2085562475">
    <w:abstractNumId w:val="19"/>
  </w:num>
  <w:num w:numId="5" w16cid:durableId="1278565545">
    <w:abstractNumId w:val="4"/>
  </w:num>
  <w:num w:numId="6" w16cid:durableId="927735299">
    <w:abstractNumId w:val="7"/>
  </w:num>
  <w:num w:numId="7" w16cid:durableId="685520987">
    <w:abstractNumId w:val="15"/>
  </w:num>
  <w:num w:numId="8" w16cid:durableId="801001424">
    <w:abstractNumId w:val="21"/>
  </w:num>
  <w:num w:numId="9" w16cid:durableId="2138982129">
    <w:abstractNumId w:val="9"/>
  </w:num>
  <w:num w:numId="10" w16cid:durableId="217131483">
    <w:abstractNumId w:val="10"/>
  </w:num>
  <w:num w:numId="11" w16cid:durableId="1001615801">
    <w:abstractNumId w:val="1"/>
  </w:num>
  <w:num w:numId="12" w16cid:durableId="1621180432">
    <w:abstractNumId w:val="20"/>
  </w:num>
  <w:num w:numId="13" w16cid:durableId="1228345993">
    <w:abstractNumId w:val="12"/>
  </w:num>
  <w:num w:numId="14" w16cid:durableId="1487169071">
    <w:abstractNumId w:val="8"/>
  </w:num>
  <w:num w:numId="15" w16cid:durableId="283509078">
    <w:abstractNumId w:val="23"/>
  </w:num>
  <w:num w:numId="16" w16cid:durableId="315300279">
    <w:abstractNumId w:val="2"/>
  </w:num>
  <w:num w:numId="17" w16cid:durableId="1862039574">
    <w:abstractNumId w:val="14"/>
  </w:num>
  <w:num w:numId="18" w16cid:durableId="677387841">
    <w:abstractNumId w:val="17"/>
  </w:num>
  <w:num w:numId="19" w16cid:durableId="152070522">
    <w:abstractNumId w:val="6"/>
  </w:num>
  <w:num w:numId="20" w16cid:durableId="857936043">
    <w:abstractNumId w:val="3"/>
  </w:num>
  <w:num w:numId="21" w16cid:durableId="2006586953">
    <w:abstractNumId w:val="0"/>
  </w:num>
  <w:num w:numId="22" w16cid:durableId="1779836962">
    <w:abstractNumId w:val="13"/>
  </w:num>
  <w:num w:numId="23" w16cid:durableId="465203084">
    <w:abstractNumId w:val="18"/>
  </w:num>
  <w:num w:numId="24" w16cid:durableId="1218052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A3946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13B7"/>
    <w:rsid w:val="002B5B97"/>
    <w:rsid w:val="002C798C"/>
    <w:rsid w:val="002D3430"/>
    <w:rsid w:val="003208D5"/>
    <w:rsid w:val="003251AF"/>
    <w:rsid w:val="00331E99"/>
    <w:rsid w:val="003374B6"/>
    <w:rsid w:val="0035781B"/>
    <w:rsid w:val="00367747"/>
    <w:rsid w:val="00380F1C"/>
    <w:rsid w:val="003813EE"/>
    <w:rsid w:val="00392C31"/>
    <w:rsid w:val="00397263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A7134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5420"/>
    <w:rsid w:val="008B60B8"/>
    <w:rsid w:val="008C6DAB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AF58FA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5C67"/>
    <w:rsid w:val="00C466AB"/>
    <w:rsid w:val="00C624D6"/>
    <w:rsid w:val="00C6294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079D"/>
    <w:rsid w:val="00DE3F69"/>
    <w:rsid w:val="00DF129E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2023-12-04T17:00:00Z</dcterms:created>
  <dcterms:modified xsi:type="dcterms:W3CDTF">2023-12-04T17:00:00Z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