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EC3F" w14:textId="1E2107C3" w:rsidR="00E262A0" w:rsidRPr="00A85FC9" w:rsidRDefault="002B068E" w:rsidP="00844D3C">
      <w:pPr>
        <w:pStyle w:val="Heading1"/>
        <w:ind w:right="-3600"/>
        <w:rPr>
          <w:rFonts w:ascii="Calibri" w:hAnsi="Calibri" w:cs="Calibri"/>
          <w:u w:val="single"/>
        </w:rPr>
      </w:pPr>
      <w:r w:rsidRPr="00CC15D1">
        <w:rPr>
          <w:rFonts w:ascii="Calibri" w:hAnsi="Calibri" w:cs="Calibri"/>
          <w:u w:val="single"/>
        </w:rPr>
        <w:t xml:space="preserve">SOP </w:t>
      </w:r>
      <w:r w:rsidR="00EC0BB0" w:rsidRPr="00CC15D1">
        <w:rPr>
          <w:rFonts w:ascii="Calibri" w:hAnsi="Calibri" w:cs="Calibri"/>
          <w:u w:val="single"/>
        </w:rPr>
        <w:t>#</w:t>
      </w:r>
      <w:r w:rsidRPr="00CC15D1">
        <w:rPr>
          <w:rFonts w:ascii="Calibri" w:hAnsi="Calibri" w:cs="Calibri"/>
          <w:u w:val="single"/>
        </w:rPr>
        <w:t>1</w:t>
      </w:r>
      <w:r w:rsidR="00D478E6">
        <w:rPr>
          <w:rFonts w:ascii="Calibri" w:hAnsi="Calibri" w:cs="Calibri"/>
          <w:u w:val="single"/>
        </w:rPr>
        <w:t>4</w:t>
      </w:r>
      <w:r w:rsidR="00A40BE7" w:rsidRPr="00CC15D1">
        <w:rPr>
          <w:rFonts w:ascii="Calibri" w:hAnsi="Calibri" w:cs="Calibri"/>
          <w:u w:val="single"/>
        </w:rPr>
        <w:t xml:space="preserve"> – </w:t>
      </w:r>
      <w:r w:rsidR="00A85FC9">
        <w:rPr>
          <w:rFonts w:ascii="Calibri" w:hAnsi="Calibri" w:cs="Calibri"/>
          <w:u w:val="single"/>
        </w:rPr>
        <w:t>Returning Cattle to the Herd</w:t>
      </w:r>
    </w:p>
    <w:p w14:paraId="6947E0DB" w14:textId="6F174548" w:rsidR="00953616" w:rsidRPr="00491ACA" w:rsidRDefault="00953616" w:rsidP="00953616">
      <w:pPr>
        <w:rPr>
          <w:rFonts w:ascii="Calibri" w:hAnsi="Calibri" w:cs="Calibri"/>
          <w:sz w:val="20"/>
          <w:szCs w:val="20"/>
        </w:rPr>
      </w:pPr>
      <w:r w:rsidRPr="00491ACA">
        <w:rPr>
          <w:rFonts w:ascii="Calibri" w:hAnsi="Calibri" w:cs="Calibri"/>
          <w:i/>
          <w:sz w:val="22"/>
          <w:szCs w:val="22"/>
        </w:rPr>
        <w:t>(Question BIO</w:t>
      </w:r>
      <w:r w:rsidR="003161E2">
        <w:rPr>
          <w:rFonts w:ascii="Calibri" w:hAnsi="Calibri" w:cs="Calibri"/>
          <w:i/>
          <w:sz w:val="22"/>
          <w:szCs w:val="22"/>
        </w:rPr>
        <w:t>5</w:t>
      </w:r>
      <w:r w:rsidRPr="00491ACA">
        <w:rPr>
          <w:rFonts w:ascii="Calibri" w:hAnsi="Calibri" w:cs="Calibri"/>
          <w:i/>
          <w:sz w:val="22"/>
          <w:szCs w:val="22"/>
        </w:rPr>
        <w:t>, July 20</w:t>
      </w:r>
      <w:r w:rsidR="005F611A">
        <w:rPr>
          <w:rFonts w:ascii="Calibri" w:hAnsi="Calibri" w:cs="Calibri"/>
          <w:i/>
          <w:sz w:val="22"/>
          <w:szCs w:val="22"/>
        </w:rPr>
        <w:t>2</w:t>
      </w:r>
      <w:r w:rsidR="006D10D8">
        <w:rPr>
          <w:rFonts w:ascii="Calibri" w:hAnsi="Calibri" w:cs="Calibri"/>
          <w:i/>
          <w:sz w:val="22"/>
          <w:szCs w:val="22"/>
        </w:rPr>
        <w:t>3</w:t>
      </w:r>
      <w:r w:rsidRPr="00491ACA">
        <w:rPr>
          <w:rFonts w:ascii="Calibri" w:hAnsi="Calibri" w:cs="Calibri"/>
          <w:i/>
          <w:sz w:val="22"/>
          <w:szCs w:val="22"/>
        </w:rPr>
        <w:t xml:space="preserve"> Reference Manual page</w:t>
      </w:r>
      <w:r w:rsidR="00AD245F">
        <w:rPr>
          <w:rFonts w:ascii="Calibri" w:hAnsi="Calibri" w:cs="Calibri"/>
          <w:i/>
          <w:sz w:val="22"/>
          <w:szCs w:val="22"/>
        </w:rPr>
        <w:t>s</w:t>
      </w:r>
      <w:r w:rsidRPr="00491ACA">
        <w:rPr>
          <w:rFonts w:ascii="Calibri" w:hAnsi="Calibri" w:cs="Calibri"/>
          <w:i/>
          <w:sz w:val="22"/>
          <w:szCs w:val="22"/>
        </w:rPr>
        <w:t xml:space="preserve"> 4-1</w:t>
      </w:r>
      <w:r w:rsidR="005F611A">
        <w:rPr>
          <w:rFonts w:ascii="Calibri" w:hAnsi="Calibri" w:cs="Calibri"/>
          <w:i/>
          <w:sz w:val="22"/>
          <w:szCs w:val="22"/>
        </w:rPr>
        <w:t>3</w:t>
      </w:r>
      <w:r w:rsidRPr="00491ACA">
        <w:rPr>
          <w:rFonts w:ascii="Calibri" w:hAnsi="Calibri" w:cs="Calibri"/>
          <w:i/>
          <w:sz w:val="22"/>
          <w:szCs w:val="22"/>
        </w:rPr>
        <w:t xml:space="preserve"> to 4-1</w:t>
      </w:r>
      <w:r w:rsidR="00A05628">
        <w:rPr>
          <w:rFonts w:ascii="Calibri" w:hAnsi="Calibri" w:cs="Calibri"/>
          <w:i/>
          <w:sz w:val="22"/>
          <w:szCs w:val="22"/>
        </w:rPr>
        <w:t>4</w:t>
      </w:r>
      <w:r w:rsidRPr="00491ACA">
        <w:rPr>
          <w:rFonts w:ascii="Calibri" w:hAnsi="Calibri" w:cs="Calibri"/>
          <w:i/>
          <w:sz w:val="22"/>
          <w:szCs w:val="22"/>
        </w:rPr>
        <w:t xml:space="preserve">. All </w:t>
      </w:r>
      <w:r>
        <w:rPr>
          <w:rFonts w:ascii="Calibri" w:hAnsi="Calibri" w:cs="Calibri"/>
          <w:i/>
          <w:sz w:val="22"/>
          <w:szCs w:val="22"/>
          <w:highlight w:val="lightGray"/>
        </w:rPr>
        <w:t>shaded areas</w:t>
      </w:r>
      <w:r w:rsidRPr="00491ACA">
        <w:rPr>
          <w:rFonts w:ascii="Calibri" w:hAnsi="Calibri" w:cs="Calibri"/>
          <w:i/>
          <w:sz w:val="22"/>
          <w:szCs w:val="22"/>
        </w:rPr>
        <w:t xml:space="preserve"> are required elements of your SOP. You may use your own words to communicate the same intent.)</w:t>
      </w:r>
    </w:p>
    <w:p w14:paraId="0995B9E3" w14:textId="77777777" w:rsidR="00EC0BB0" w:rsidRDefault="00EC0BB0" w:rsidP="002E2C11">
      <w:pPr>
        <w:rPr>
          <w:rFonts w:ascii="Helvetica" w:hAnsi="Helvetica"/>
          <w:i/>
          <w:iCs/>
          <w:lang w:val="en-CA"/>
        </w:rPr>
      </w:pPr>
    </w:p>
    <w:p w14:paraId="501AF0F5" w14:textId="77777777" w:rsidR="005A3FA6" w:rsidRPr="005A3FA6" w:rsidRDefault="005A3FA6" w:rsidP="005A3FA6">
      <w:pPr>
        <w:rPr>
          <w:rFonts w:ascii="Calibri" w:hAnsi="Calibri" w:cs="Calibri"/>
          <w:i/>
          <w:iCs/>
          <w:sz w:val="22"/>
          <w:szCs w:val="22"/>
          <w:lang w:val="en-CA"/>
        </w:rPr>
      </w:pPr>
      <w:r w:rsidRPr="005A3FA6">
        <w:rPr>
          <w:rFonts w:ascii="Calibri" w:hAnsi="Calibri" w:cs="Calibri"/>
          <w:i/>
          <w:iCs/>
          <w:sz w:val="22"/>
          <w:szCs w:val="22"/>
          <w:lang w:val="en-CA"/>
        </w:rPr>
        <w:t>NOTE: If the procedure you use for returning cattle is the same as for new cattle entering your herd, you can combine SOP #13 with SOP #14.</w:t>
      </w:r>
    </w:p>
    <w:p w14:paraId="52DBAA23" w14:textId="77777777" w:rsidR="005A3FA6" w:rsidRDefault="005A3FA6" w:rsidP="002E2C11">
      <w:pPr>
        <w:rPr>
          <w:rFonts w:ascii="Calibri" w:hAnsi="Calibri" w:cs="Calibri"/>
          <w:iCs/>
          <w:u w:val="single"/>
          <w:lang w:val="en-CA"/>
        </w:rPr>
      </w:pPr>
    </w:p>
    <w:p w14:paraId="5008F170" w14:textId="3462F19C" w:rsidR="00E44B17" w:rsidRPr="004C6229" w:rsidRDefault="00F267D5" w:rsidP="002E2C11">
      <w:pPr>
        <w:rPr>
          <w:rFonts w:ascii="Calibri" w:hAnsi="Calibri" w:cs="Calibri"/>
          <w:i/>
          <w:lang w:val="en-CA"/>
        </w:rPr>
      </w:pPr>
      <w:r w:rsidRPr="004C6229">
        <w:rPr>
          <w:rFonts w:ascii="Calibri" w:hAnsi="Calibri" w:cs="Calibri"/>
          <w:iCs/>
          <w:u w:val="single"/>
          <w:lang w:val="en-CA"/>
        </w:rPr>
        <w:t>Purpose:</w:t>
      </w:r>
      <w:r w:rsidRPr="004C6229">
        <w:rPr>
          <w:rFonts w:ascii="Calibri" w:hAnsi="Calibri" w:cs="Calibri"/>
          <w:iCs/>
          <w:lang w:val="en-CA"/>
        </w:rPr>
        <w:t xml:space="preserve"> </w:t>
      </w:r>
      <w:r w:rsidR="0063425E">
        <w:rPr>
          <w:rFonts w:ascii="Calibri" w:hAnsi="Calibri" w:cs="Calibri"/>
          <w:iCs/>
          <w:lang w:val="en-CA"/>
        </w:rPr>
        <w:t>All farm personnel</w:t>
      </w:r>
      <w:r w:rsidR="005A3FA6">
        <w:rPr>
          <w:rFonts w:ascii="Calibri" w:hAnsi="Calibri" w:cs="Calibri"/>
          <w:iCs/>
          <w:lang w:val="en-CA"/>
        </w:rPr>
        <w:t xml:space="preserve"> must understand the process for properly accepting an animal returning to your facility in a manner that limits the potential for pathogens to be introduced into your herd.</w:t>
      </w:r>
    </w:p>
    <w:p w14:paraId="45082E5F" w14:textId="77777777" w:rsidR="005A3FA6" w:rsidRDefault="005A3FA6" w:rsidP="005A3FA6">
      <w:pPr>
        <w:ind w:left="720"/>
        <w:rPr>
          <w:rFonts w:ascii="Calibri" w:hAnsi="Calibri" w:cs="Calibri"/>
        </w:rPr>
      </w:pPr>
    </w:p>
    <w:p w14:paraId="3BD872CD" w14:textId="4F65B59E" w:rsidR="002E1B8F" w:rsidRPr="001C32DA" w:rsidRDefault="002E1B8F" w:rsidP="002E1B8F">
      <w:pPr>
        <w:numPr>
          <w:ilvl w:val="0"/>
          <w:numId w:val="18"/>
        </w:numPr>
        <w:rPr>
          <w:rFonts w:ascii="Calibri" w:hAnsi="Calibri" w:cs="Calibri"/>
        </w:rPr>
      </w:pPr>
      <w:r>
        <w:rPr>
          <w:rFonts w:ascii="Calibri" w:hAnsi="Calibri" w:cs="Calibri"/>
          <w:highlight w:val="lightGray"/>
        </w:rPr>
        <w:t>No cattle leave the farm and return for show purposes or otherwise</w:t>
      </w:r>
      <w:r w:rsidRPr="001C32DA">
        <w:rPr>
          <w:rFonts w:ascii="Calibri" w:hAnsi="Calibri" w:cs="Calibri"/>
        </w:rPr>
        <w:t>.</w:t>
      </w:r>
    </w:p>
    <w:p w14:paraId="79B9017B" w14:textId="77777777" w:rsidR="002E1B8F" w:rsidRPr="004C6229" w:rsidRDefault="002E1B8F" w:rsidP="002A7D98">
      <w:pPr>
        <w:numPr>
          <w:ilvl w:val="0"/>
          <w:numId w:val="18"/>
        </w:numPr>
        <w:rPr>
          <w:rFonts w:ascii="Calibri" w:hAnsi="Calibri" w:cs="Calibri"/>
        </w:rPr>
      </w:pPr>
      <w:r>
        <w:rPr>
          <w:rFonts w:ascii="Calibri" w:hAnsi="Calibri" w:cs="Calibri"/>
          <w:highlight w:val="lightGray"/>
        </w:rPr>
        <w:t>Veterinary procedures (such as surgeries) are performed on farm in a designated area.  Cattle do not leave the farm for treatment</w:t>
      </w:r>
      <w:r w:rsidRPr="004C6229">
        <w:rPr>
          <w:rFonts w:ascii="Calibri" w:hAnsi="Calibri" w:cs="Calibri"/>
        </w:rPr>
        <w:t>.</w:t>
      </w:r>
    </w:p>
    <w:p w14:paraId="4B33751F" w14:textId="77777777" w:rsidR="001C32DA" w:rsidRDefault="001C32DA" w:rsidP="004C6229">
      <w:pPr>
        <w:ind w:firstLine="720"/>
        <w:rPr>
          <w:rFonts w:ascii="Calibri" w:hAnsi="Calibri" w:cs="Calibri"/>
        </w:rPr>
      </w:pPr>
    </w:p>
    <w:p w14:paraId="03044239" w14:textId="1B1CDB94" w:rsidR="007E2F8F" w:rsidRPr="004C6229" w:rsidRDefault="00993FE9" w:rsidP="00993FE9">
      <w:pPr>
        <w:ind w:left="720"/>
        <w:rPr>
          <w:rFonts w:ascii="Calibri" w:hAnsi="Calibri" w:cs="Calibri"/>
        </w:rPr>
      </w:pPr>
      <w:r>
        <w:rPr>
          <w:rFonts w:ascii="Calibri" w:hAnsi="Calibri" w:cs="Calibri"/>
        </w:rPr>
        <w:t>However, should a scenario present itself and we must bring cattle back to our herd we will do the following:</w:t>
      </w:r>
    </w:p>
    <w:p w14:paraId="5F74DB71" w14:textId="77777777" w:rsidR="001C32DA" w:rsidRPr="001C32DA" w:rsidRDefault="001C32DA" w:rsidP="001C32DA">
      <w:pPr>
        <w:ind w:left="720"/>
        <w:rPr>
          <w:rFonts w:ascii="Calibri" w:hAnsi="Calibri" w:cs="Calibri"/>
        </w:rPr>
      </w:pPr>
    </w:p>
    <w:p w14:paraId="3C24BAD1" w14:textId="117F76F2" w:rsidR="007E2F8F" w:rsidRPr="00D53574" w:rsidRDefault="007E2F8F" w:rsidP="007E2F8F">
      <w:pPr>
        <w:numPr>
          <w:ilvl w:val="0"/>
          <w:numId w:val="18"/>
        </w:numPr>
        <w:rPr>
          <w:rFonts w:ascii="Calibri" w:hAnsi="Calibri" w:cs="Calibri"/>
        </w:rPr>
      </w:pPr>
      <w:r>
        <w:rPr>
          <w:rFonts w:ascii="Calibri" w:hAnsi="Calibri" w:cs="Calibri"/>
          <w:highlight w:val="lightGray"/>
        </w:rPr>
        <w:t>Once animal(s) have returned to the farm we unload and house them in the following designated area:</w:t>
      </w:r>
      <w:r>
        <w:rPr>
          <w:rFonts w:ascii="Calibri" w:hAnsi="Calibri" w:cs="Calibri"/>
          <w:highlight w:val="lightGray"/>
        </w:rPr>
        <w:softHyphen/>
      </w:r>
      <w:r>
        <w:rPr>
          <w:rFonts w:ascii="Calibri" w:hAnsi="Calibri" w:cs="Calibri"/>
          <w:highlight w:val="lightGray"/>
        </w:rPr>
        <w:softHyphen/>
      </w:r>
      <w:r>
        <w:rPr>
          <w:rFonts w:ascii="Calibri" w:hAnsi="Calibri" w:cs="Calibri"/>
          <w:highlight w:val="lightGray"/>
        </w:rPr>
        <w:softHyphen/>
      </w:r>
      <w:r>
        <w:rPr>
          <w:rFonts w:ascii="Calibri" w:hAnsi="Calibri" w:cs="Calibri"/>
          <w:highlight w:val="lightGray"/>
        </w:rPr>
        <w:softHyphen/>
      </w:r>
      <w:r>
        <w:rPr>
          <w:rFonts w:ascii="Calibri" w:hAnsi="Calibri" w:cs="Calibri"/>
          <w:highlight w:val="lightGray"/>
        </w:rPr>
        <w:softHyphen/>
      </w:r>
      <w:r>
        <w:rPr>
          <w:rFonts w:ascii="Calibri" w:hAnsi="Calibri" w:cs="Calibri"/>
          <w:highlight w:val="lightGray"/>
        </w:rPr>
        <w:softHyphen/>
      </w:r>
      <w:r>
        <w:rPr>
          <w:rFonts w:ascii="Calibri" w:hAnsi="Calibri" w:cs="Calibri"/>
          <w:highlight w:val="lightGray"/>
        </w:rPr>
        <w:softHyphen/>
      </w:r>
      <w:r>
        <w:rPr>
          <w:rFonts w:ascii="Calibri" w:hAnsi="Calibri" w:cs="Calibri"/>
          <w:highlight w:val="lightGray"/>
        </w:rPr>
        <w:softHyphen/>
      </w:r>
      <w:r>
        <w:rPr>
          <w:rFonts w:ascii="Calibri" w:hAnsi="Calibri" w:cs="Calibri"/>
          <w:highlight w:val="lightGray"/>
        </w:rPr>
        <w:softHyphen/>
      </w:r>
      <w:r>
        <w:rPr>
          <w:rFonts w:ascii="Calibri" w:hAnsi="Calibri" w:cs="Calibri"/>
          <w:highlight w:val="lightGray"/>
        </w:rPr>
        <w:softHyphen/>
      </w:r>
      <w:r>
        <w:rPr>
          <w:rFonts w:ascii="Calibri" w:hAnsi="Calibri" w:cs="Calibri"/>
          <w:highlight w:val="lightGray"/>
        </w:rPr>
        <w:softHyphen/>
        <w:t>__________________________________________________________</w:t>
      </w:r>
      <w:r w:rsidRPr="00D53574">
        <w:rPr>
          <w:rFonts w:ascii="Calibri" w:hAnsi="Calibri" w:cs="Calibri"/>
        </w:rPr>
        <w:t xml:space="preserve">. </w:t>
      </w:r>
    </w:p>
    <w:p w14:paraId="0229864B" w14:textId="56D39395" w:rsidR="00397648" w:rsidRPr="00D53574" w:rsidRDefault="007E2F8F" w:rsidP="00397648">
      <w:pPr>
        <w:numPr>
          <w:ilvl w:val="0"/>
          <w:numId w:val="18"/>
        </w:numPr>
        <w:rPr>
          <w:rFonts w:ascii="Calibri" w:hAnsi="Calibri" w:cs="Calibri"/>
        </w:rPr>
      </w:pPr>
      <w:r w:rsidRPr="00D53574">
        <w:rPr>
          <w:rFonts w:ascii="Calibri" w:hAnsi="Calibri" w:cs="Calibri"/>
        </w:rPr>
        <w:t xml:space="preserve">These cattle are confined for </w:t>
      </w:r>
      <w:bookmarkStart w:id="0" w:name="_Hlk535999060"/>
      <w:r w:rsidRPr="00D53574">
        <w:rPr>
          <w:rFonts w:ascii="Calibri" w:hAnsi="Calibri" w:cs="Calibri"/>
        </w:rPr>
        <w:t xml:space="preserve">a minimum of_____ days </w:t>
      </w:r>
      <w:bookmarkEnd w:id="0"/>
      <w:r w:rsidRPr="00D53574">
        <w:rPr>
          <w:rFonts w:ascii="Calibri" w:hAnsi="Calibri" w:cs="Calibri"/>
        </w:rPr>
        <w:t>with no contact with other cattle and monitored for signs of illness, including parasites and hoof disease.</w:t>
      </w:r>
    </w:p>
    <w:p w14:paraId="681FC661" w14:textId="7077CEBB" w:rsidR="007E2F8F" w:rsidRPr="00D53574" w:rsidRDefault="007E2F8F" w:rsidP="007E2F8F">
      <w:pPr>
        <w:numPr>
          <w:ilvl w:val="0"/>
          <w:numId w:val="18"/>
        </w:numPr>
        <w:rPr>
          <w:rFonts w:ascii="Calibri" w:hAnsi="Calibri" w:cs="Calibri"/>
        </w:rPr>
      </w:pPr>
      <w:r>
        <w:rPr>
          <w:rFonts w:ascii="Calibri" w:hAnsi="Calibri" w:cs="Calibri"/>
          <w:highlight w:val="lightGray"/>
        </w:rPr>
        <w:t>These cattle are observed and examined at least once daily by the following trained staff: __________________________</w:t>
      </w:r>
      <w:r w:rsidRPr="00D53574">
        <w:rPr>
          <w:rFonts w:ascii="Calibri" w:hAnsi="Calibri" w:cs="Calibri"/>
        </w:rPr>
        <w:t xml:space="preserve">. </w:t>
      </w:r>
    </w:p>
    <w:p w14:paraId="3EE117BF" w14:textId="10F67BBE" w:rsidR="007E2F8F" w:rsidRPr="00D53574" w:rsidRDefault="007E2F8F" w:rsidP="007E2F8F">
      <w:pPr>
        <w:numPr>
          <w:ilvl w:val="0"/>
          <w:numId w:val="18"/>
        </w:numPr>
        <w:rPr>
          <w:rFonts w:ascii="Calibri" w:hAnsi="Calibri" w:cs="Calibri"/>
        </w:rPr>
      </w:pPr>
      <w:r w:rsidRPr="00D53574">
        <w:rPr>
          <w:rFonts w:ascii="Calibri" w:hAnsi="Calibri" w:cs="Calibri"/>
        </w:rPr>
        <w:t xml:space="preserve">The trained staff:________________________ </w:t>
      </w:r>
      <w:r>
        <w:rPr>
          <w:rFonts w:ascii="Calibri" w:hAnsi="Calibri" w:cs="Calibri"/>
          <w:highlight w:val="lightGray"/>
        </w:rPr>
        <w:t xml:space="preserve">will </w:t>
      </w:r>
      <w:r w:rsidR="0074223E">
        <w:rPr>
          <w:rFonts w:ascii="Calibri" w:hAnsi="Calibri" w:cs="Calibri"/>
          <w:highlight w:val="lightGray"/>
        </w:rPr>
        <w:t xml:space="preserve">monitor and </w:t>
      </w:r>
      <w:r>
        <w:rPr>
          <w:rFonts w:ascii="Calibri" w:hAnsi="Calibri" w:cs="Calibri"/>
          <w:highlight w:val="lightGray"/>
        </w:rPr>
        <w:t>respond to any abnormalities according to farm protocols.</w:t>
      </w:r>
      <w:r w:rsidRPr="00D53574">
        <w:rPr>
          <w:rFonts w:ascii="Calibri" w:hAnsi="Calibri" w:cs="Calibri"/>
        </w:rPr>
        <w:t xml:space="preserve">  Signs of illness to check include:</w:t>
      </w:r>
    </w:p>
    <w:p w14:paraId="57458191" w14:textId="0A71658C" w:rsidR="007E2F8F" w:rsidRPr="004C6229" w:rsidRDefault="00D53574" w:rsidP="007E2F8F">
      <w:pPr>
        <w:ind w:firstLine="720"/>
        <w:rPr>
          <w:rFonts w:ascii="Calibri" w:hAnsi="Calibri" w:cs="Calibri"/>
        </w:rPr>
      </w:pPr>
      <w:r>
        <w:rPr>
          <w:rFonts w:ascii="Calibri" w:hAnsi="Calibri" w:cs="Calibri"/>
        </w:rPr>
        <w:t>______</w:t>
      </w:r>
      <w:r w:rsidR="007E2F8F" w:rsidRPr="004C6229">
        <w:rPr>
          <w:rFonts w:ascii="Calibri" w:hAnsi="Calibri" w:cs="Calibri"/>
        </w:rPr>
        <w:t>__________________________________________________________________</w:t>
      </w:r>
    </w:p>
    <w:p w14:paraId="20888C0B" w14:textId="341F085C" w:rsidR="007E2F8F" w:rsidRPr="004C6229" w:rsidRDefault="007E2F8F" w:rsidP="007E2F8F">
      <w:pPr>
        <w:ind w:firstLine="720"/>
        <w:rPr>
          <w:rFonts w:ascii="Calibri" w:hAnsi="Calibri" w:cs="Calibri"/>
        </w:rPr>
      </w:pPr>
      <w:r w:rsidRPr="004C6229">
        <w:rPr>
          <w:rFonts w:ascii="Calibri" w:hAnsi="Calibri" w:cs="Calibri"/>
        </w:rPr>
        <w:t>________________________________________________________________________</w:t>
      </w:r>
    </w:p>
    <w:p w14:paraId="30DEB618" w14:textId="4CF8A2B1" w:rsidR="00624C21" w:rsidRPr="00D53574" w:rsidRDefault="007E2F8F" w:rsidP="00624C21">
      <w:pPr>
        <w:numPr>
          <w:ilvl w:val="0"/>
          <w:numId w:val="18"/>
        </w:numPr>
        <w:rPr>
          <w:rFonts w:ascii="Calibri" w:hAnsi="Calibri" w:cs="Calibri"/>
        </w:rPr>
      </w:pPr>
      <w:r w:rsidRPr="00D53574">
        <w:rPr>
          <w:rFonts w:ascii="Calibri" w:hAnsi="Calibri" w:cs="Calibri"/>
        </w:rPr>
        <w:t>Any personnel handling returning cattle must wash their hands, wear gloves, change their clothing and disinfect or change their footwear before working with other animals on the farm.  If cattle appear healthy, prior to introduction into the herd the following actions are performed (confirmation of pregnancy or reproductive status, hoof trimming, vaccination, testing etc):</w:t>
      </w:r>
    </w:p>
    <w:p w14:paraId="42B6D487" w14:textId="6853B344" w:rsidR="004C6229" w:rsidRDefault="00D53574" w:rsidP="004C6229">
      <w:pPr>
        <w:ind w:left="720"/>
        <w:rPr>
          <w:rFonts w:ascii="Calibri" w:hAnsi="Calibri" w:cs="Calibri"/>
        </w:rPr>
      </w:pPr>
      <w:r>
        <w:rPr>
          <w:rFonts w:ascii="Calibri" w:hAnsi="Calibri" w:cs="Calibri"/>
        </w:rPr>
        <w:t>_</w:t>
      </w:r>
      <w:r w:rsidR="00624C21">
        <w:rPr>
          <w:rFonts w:ascii="Calibri" w:hAnsi="Calibri" w:cs="Calibri"/>
        </w:rPr>
        <w:t>__________________________________________________________________</w:t>
      </w:r>
    </w:p>
    <w:p w14:paraId="11A714D1" w14:textId="77777777" w:rsidR="007E2F8F" w:rsidRPr="004C6229" w:rsidRDefault="007E2F8F" w:rsidP="002E2C11">
      <w:pPr>
        <w:numPr>
          <w:ilvl w:val="0"/>
          <w:numId w:val="18"/>
        </w:numPr>
        <w:rPr>
          <w:rFonts w:ascii="Calibri" w:hAnsi="Calibri" w:cs="Calibri"/>
        </w:rPr>
      </w:pPr>
      <w:r w:rsidRPr="004C6229">
        <w:rPr>
          <w:rFonts w:ascii="Calibri" w:hAnsi="Calibri" w:cs="Calibri"/>
        </w:rPr>
        <w:t>We try to reduce the risk when introducing cattle while off farm by incorporating biosecurity measures such as:</w:t>
      </w:r>
    </w:p>
    <w:p w14:paraId="51D65816" w14:textId="77777777" w:rsidR="007E2F8F" w:rsidRPr="004C6229" w:rsidRDefault="006D41FB" w:rsidP="007E2F8F">
      <w:pPr>
        <w:numPr>
          <w:ilvl w:val="1"/>
          <w:numId w:val="18"/>
        </w:numPr>
        <w:rPr>
          <w:rFonts w:ascii="Calibri" w:hAnsi="Calibri" w:cs="Calibri"/>
        </w:rPr>
      </w:pPr>
      <w:r w:rsidRPr="004C6229">
        <w:rPr>
          <w:rFonts w:ascii="Calibri" w:hAnsi="Calibri" w:cs="Calibri"/>
        </w:rPr>
        <w:t>Protecting cattle from contact with other cattle or animals during transport and in housing at fairs, shows, displays, sales, etc.</w:t>
      </w:r>
    </w:p>
    <w:p w14:paraId="26FE2CBE" w14:textId="77777777" w:rsidR="002A7D98" w:rsidRPr="004C6229" w:rsidRDefault="006D41FB" w:rsidP="006D41FB">
      <w:pPr>
        <w:numPr>
          <w:ilvl w:val="1"/>
          <w:numId w:val="18"/>
        </w:numPr>
        <w:rPr>
          <w:rFonts w:ascii="Calibri" w:hAnsi="Calibri" w:cs="Calibri"/>
        </w:rPr>
      </w:pPr>
      <w:r w:rsidRPr="004C6229">
        <w:rPr>
          <w:rFonts w:ascii="Calibri" w:hAnsi="Calibri" w:cs="Calibri"/>
        </w:rPr>
        <w:t>P</w:t>
      </w:r>
      <w:r w:rsidR="00C40BDF" w:rsidRPr="004C6229">
        <w:rPr>
          <w:rFonts w:ascii="Calibri" w:hAnsi="Calibri" w:cs="Calibri"/>
        </w:rPr>
        <w:t>revent</w:t>
      </w:r>
      <w:r w:rsidR="002A7D98" w:rsidRPr="004C6229">
        <w:rPr>
          <w:rFonts w:ascii="Calibri" w:hAnsi="Calibri" w:cs="Calibri"/>
        </w:rPr>
        <w:t xml:space="preserve"> </w:t>
      </w:r>
      <w:r w:rsidRPr="004C6229">
        <w:rPr>
          <w:rFonts w:ascii="Calibri" w:hAnsi="Calibri" w:cs="Calibri"/>
        </w:rPr>
        <w:t xml:space="preserve">cattle from coming in </w:t>
      </w:r>
      <w:r w:rsidR="002A7D98" w:rsidRPr="004C6229">
        <w:rPr>
          <w:rFonts w:ascii="Calibri" w:hAnsi="Calibri" w:cs="Calibri"/>
        </w:rPr>
        <w:t>contact with manure, bedding,</w:t>
      </w:r>
      <w:r w:rsidR="00C40BDF" w:rsidRPr="004C6229">
        <w:rPr>
          <w:rFonts w:ascii="Calibri" w:hAnsi="Calibri" w:cs="Calibri"/>
        </w:rPr>
        <w:t xml:space="preserve"> animals</w:t>
      </w:r>
      <w:r w:rsidR="002A7D98" w:rsidRPr="004C6229">
        <w:rPr>
          <w:rFonts w:ascii="Calibri" w:hAnsi="Calibri" w:cs="Calibri"/>
        </w:rPr>
        <w:t xml:space="preserve"> and other products from other farms.</w:t>
      </w:r>
    </w:p>
    <w:p w14:paraId="00074C52" w14:textId="77777777" w:rsidR="006D41FB" w:rsidRPr="004C6229" w:rsidRDefault="006D41FB" w:rsidP="006D41FB">
      <w:pPr>
        <w:numPr>
          <w:ilvl w:val="1"/>
          <w:numId w:val="18"/>
        </w:numPr>
        <w:rPr>
          <w:rFonts w:ascii="Calibri" w:hAnsi="Calibri" w:cs="Calibri"/>
        </w:rPr>
      </w:pPr>
      <w:r w:rsidRPr="004C6229">
        <w:rPr>
          <w:rFonts w:ascii="Calibri" w:hAnsi="Calibri" w:cs="Calibri"/>
        </w:rPr>
        <w:t>Use our own equipment (including milking, handling, grooming and clipping).</w:t>
      </w:r>
    </w:p>
    <w:p w14:paraId="33078A5B" w14:textId="77777777" w:rsidR="006D41FB" w:rsidRPr="004C6229" w:rsidRDefault="006D41FB" w:rsidP="006D41FB">
      <w:pPr>
        <w:numPr>
          <w:ilvl w:val="1"/>
          <w:numId w:val="18"/>
        </w:numPr>
        <w:rPr>
          <w:rFonts w:ascii="Calibri" w:hAnsi="Calibri" w:cs="Calibri"/>
        </w:rPr>
      </w:pPr>
      <w:r w:rsidRPr="004C6229">
        <w:rPr>
          <w:rFonts w:ascii="Calibri" w:hAnsi="Calibri" w:cs="Calibri"/>
        </w:rPr>
        <w:t>Use our own watering equipment and don’t allow drinking from a common trough.</w:t>
      </w:r>
    </w:p>
    <w:p w14:paraId="4353911D" w14:textId="77777777" w:rsidR="00A97424" w:rsidRPr="004C6229" w:rsidRDefault="002A7D98" w:rsidP="00771D82">
      <w:pPr>
        <w:numPr>
          <w:ilvl w:val="1"/>
          <w:numId w:val="18"/>
        </w:numPr>
        <w:rPr>
          <w:rFonts w:ascii="Helvetica" w:hAnsi="Helvetica"/>
        </w:rPr>
      </w:pPr>
      <w:r w:rsidRPr="004C6229">
        <w:rPr>
          <w:rFonts w:ascii="Calibri" w:hAnsi="Calibri" w:cs="Calibri"/>
        </w:rPr>
        <w:t>Transport cattle in clean, farm-specific vehicles.</w:t>
      </w:r>
      <w:r w:rsidR="00C40BDF" w:rsidRPr="004C6229">
        <w:rPr>
          <w:rFonts w:ascii="Calibri" w:hAnsi="Calibri" w:cs="Calibri"/>
        </w:rPr>
        <w:t xml:space="preserve"> </w:t>
      </w:r>
      <w:r w:rsidRPr="004C6229">
        <w:rPr>
          <w:rFonts w:ascii="Calibri" w:hAnsi="Calibri" w:cs="Calibri"/>
        </w:rPr>
        <w:t xml:space="preserve">Use, if possible, the same area/pen/stall for the duration of </w:t>
      </w:r>
      <w:r w:rsidR="00C40BDF" w:rsidRPr="004C6229">
        <w:rPr>
          <w:rFonts w:ascii="Calibri" w:hAnsi="Calibri" w:cs="Calibri"/>
        </w:rPr>
        <w:t>an</w:t>
      </w:r>
      <w:r w:rsidRPr="004C6229">
        <w:rPr>
          <w:rFonts w:ascii="Calibri" w:hAnsi="Calibri" w:cs="Calibri"/>
        </w:rPr>
        <w:t xml:space="preserve"> event.</w:t>
      </w:r>
    </w:p>
    <w:sectPr w:rsidR="00A97424" w:rsidRPr="004C6229" w:rsidSect="00B73BCC">
      <w:headerReference w:type="even" r:id="rId11"/>
      <w:headerReference w:type="default" r:id="rId12"/>
      <w:footerReference w:type="even" r:id="rId13"/>
      <w:footerReference w:type="default" r:id="rId14"/>
      <w:headerReference w:type="first" r:id="rId15"/>
      <w:footerReference w:type="first" r:id="rId16"/>
      <w:pgSz w:w="12240" w:h="15840" w:code="1"/>
      <w:pgMar w:top="1134" w:right="1440" w:bottom="1276" w:left="1440" w:header="11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A1A38" w14:textId="77777777" w:rsidR="00244A0B" w:rsidRDefault="00244A0B">
      <w:r>
        <w:separator/>
      </w:r>
    </w:p>
  </w:endnote>
  <w:endnote w:type="continuationSeparator" w:id="0">
    <w:p w14:paraId="1170AC74" w14:textId="77777777" w:rsidR="00244A0B" w:rsidRDefault="0024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7F92" w14:textId="77777777" w:rsidR="00E262A0" w:rsidRDefault="00E262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31E3F3" w14:textId="77777777" w:rsidR="00E262A0" w:rsidRDefault="00E26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3D8FA" w14:textId="31501E8F" w:rsidR="00E262A0" w:rsidRDefault="00E262A0">
    <w:pPr>
      <w:pStyle w:val="Footer"/>
      <w:framePr w:wrap="around" w:vAnchor="text" w:hAnchor="margin" w:xAlign="right" w:y="1"/>
      <w:rPr>
        <w:rStyle w:val="PageNumber"/>
      </w:rPr>
    </w:pPr>
  </w:p>
  <w:p w14:paraId="5A353138" w14:textId="309FC465" w:rsidR="00A85FC9" w:rsidRPr="00A85FC9" w:rsidRDefault="00000000" w:rsidP="00A85FC9">
    <w:pPr>
      <w:pStyle w:val="Footer"/>
      <w:jc w:val="right"/>
      <w:rPr>
        <w:rFonts w:ascii="Calibri" w:hAnsi="Calibri" w:cs="Calibri"/>
        <w:i/>
        <w:iCs/>
        <w:sz w:val="22"/>
        <w:szCs w:val="22"/>
      </w:rPr>
    </w:pPr>
    <w:r>
      <w:rPr>
        <w:noProof/>
      </w:rPr>
      <w:pict w14:anchorId="22346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footer2.jpg" style="position:absolute;left:0;text-align:left;margin-left:34.5pt;margin-top:726.65pt;width:475.35pt;height:27.35pt;z-index:-1;visibility:visible">
          <v:imagedata r:id="rId1" o:title="footer2"/>
          <o:lock v:ext="edit" aspectratio="f"/>
          <w10:anchorlock/>
        </v:shape>
      </w:pict>
    </w:r>
    <w:r>
      <w:rPr>
        <w:noProof/>
      </w:rPr>
      <w:pict w14:anchorId="4E87817A">
        <v:shape id="_x0000_s1032" type="#_x0000_t75" alt=":footer2.jpg" style="position:absolute;left:0;text-align:left;margin-left:34.5pt;margin-top:726.65pt;width:475.35pt;height:27.35pt;z-index:-2;visibility:visible">
          <v:imagedata r:id="rId1" o:title="footer2"/>
          <o:lock v:ext="edit" aspectratio="f"/>
          <w10:anchorlock/>
        </v:shape>
      </w:pict>
    </w:r>
    <w:r w:rsidR="00A85FC9">
      <w:rPr>
        <w:i/>
        <w:iCs/>
        <w:sz w:val="16"/>
      </w:rPr>
      <w:tab/>
    </w:r>
    <w:r w:rsidR="00A85FC9" w:rsidRPr="00A85FC9">
      <w:rPr>
        <w:rFonts w:ascii="Calibri" w:hAnsi="Calibri" w:cs="Calibri"/>
        <w:i/>
        <w:iCs/>
        <w:sz w:val="22"/>
        <w:szCs w:val="22"/>
      </w:rPr>
      <w:t xml:space="preserve">Template Last Modified: </w:t>
    </w:r>
    <w:r w:rsidR="006D10D8">
      <w:rPr>
        <w:rFonts w:ascii="Calibri" w:hAnsi="Calibri" w:cs="Calibri"/>
        <w:i/>
        <w:iCs/>
        <w:sz w:val="22"/>
        <w:szCs w:val="22"/>
      </w:rPr>
      <w:t>December 2023</w:t>
    </w:r>
  </w:p>
  <w:p w14:paraId="66584D86" w14:textId="39A06AFD" w:rsidR="00EC0BB0" w:rsidRPr="00A84842" w:rsidRDefault="00EC0BB0" w:rsidP="00A85FC9">
    <w:pPr>
      <w:pStyle w:val="Footer"/>
      <w:tabs>
        <w:tab w:val="clear" w:pos="4320"/>
        <w:tab w:val="clear" w:pos="8640"/>
        <w:tab w:val="left" w:pos="6949"/>
      </w:tabs>
      <w:ind w:right="360"/>
      <w:rPr>
        <w:i/>
        <w:iCs/>
        <w:sz w:val="16"/>
      </w:rPr>
    </w:pPr>
  </w:p>
  <w:p w14:paraId="64A30C15" w14:textId="77777777" w:rsidR="00E262A0" w:rsidRPr="00A84842" w:rsidRDefault="00000000">
    <w:pPr>
      <w:pStyle w:val="Footer"/>
      <w:ind w:right="360"/>
      <w:rPr>
        <w:i/>
        <w:iCs/>
        <w:sz w:val="16"/>
      </w:rPr>
    </w:pPr>
    <w:r>
      <w:rPr>
        <w:noProof/>
      </w:rPr>
      <w:pict w14:anchorId="3F7EFF9C">
        <v:shape id="_x0000_s1029" type="#_x0000_t75" alt=":footer2.jpg" style="position:absolute;margin-left:34.5pt;margin-top:726.65pt;width:475.35pt;height:27.35pt;z-index:-3;visibility:visible">
          <v:imagedata r:id="rId1" o:title="footer2"/>
          <o:lock v:ext="edit" aspectratio="f"/>
          <w10:anchorlock/>
        </v:shape>
      </w:pict>
    </w:r>
    <w:r>
      <w:rPr>
        <w:noProof/>
      </w:rPr>
      <w:pict w14:anchorId="0620D8CB">
        <v:shape id="Picture 9" o:spid="_x0000_s1028" type="#_x0000_t75" alt=":footer2.jpg" style="position:absolute;margin-left:34.5pt;margin-top:726.65pt;width:475.35pt;height:27.35pt;z-index:-4;visibility:visible">
          <v:imagedata r:id="rId1" o:title="footer2"/>
          <o:lock v:ext="edit" aspectratio="f"/>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D0FE" w14:textId="77777777" w:rsidR="006D10D8" w:rsidRDefault="006D1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F0F2" w14:textId="77777777" w:rsidR="00244A0B" w:rsidRDefault="00244A0B">
      <w:r>
        <w:separator/>
      </w:r>
    </w:p>
  </w:footnote>
  <w:footnote w:type="continuationSeparator" w:id="0">
    <w:p w14:paraId="24AEAB68" w14:textId="77777777" w:rsidR="00244A0B" w:rsidRDefault="0024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CF5E" w14:textId="77777777" w:rsidR="006D10D8" w:rsidRDefault="006D1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A2DD" w14:textId="77777777" w:rsidR="00A84842" w:rsidRDefault="00000000">
    <w:pPr>
      <w:pStyle w:val="Header"/>
      <w:rPr>
        <w:noProof/>
      </w:rPr>
    </w:pPr>
    <w:r>
      <w:rPr>
        <w:noProof/>
      </w:rPr>
      <w:pict w14:anchorId="6A538C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margin-left:-18pt;margin-top:9pt;width:120pt;height:31.2pt;z-index:1;visibility:visible">
          <v:imagedata r:id="rId1" o:title=""/>
          <w10:wrap type="square"/>
        </v:shape>
      </w:pict>
    </w:r>
  </w:p>
  <w:p w14:paraId="38BEDB7E" w14:textId="77777777" w:rsidR="00A84842" w:rsidRPr="0003732F" w:rsidRDefault="00EC0BB0" w:rsidP="00A84842">
    <w:pPr>
      <w:pStyle w:val="Header"/>
      <w:jc w:val="right"/>
      <w:rPr>
        <w:rFonts w:ascii="Calibri" w:hAnsi="Calibri" w:cs="Calibri"/>
        <w:noProof/>
        <w:sz w:val="22"/>
      </w:rPr>
    </w:pPr>
    <w:r w:rsidRPr="0003732F">
      <w:rPr>
        <w:rFonts w:ascii="Calibri" w:hAnsi="Calibri" w:cs="Calibri"/>
        <w:i/>
        <w:noProof/>
        <w:sz w:val="22"/>
      </w:rPr>
      <w:t>p</w:t>
    </w:r>
    <w:r w:rsidR="004F0DE6" w:rsidRPr="0003732F">
      <w:rPr>
        <w:rFonts w:ascii="Calibri" w:hAnsi="Calibri" w:cs="Calibri"/>
        <w:i/>
        <w:noProof/>
        <w:sz w:val="22"/>
      </w:rPr>
      <w:t>roAction</w:t>
    </w:r>
    <w:r w:rsidRPr="0003732F">
      <w:rPr>
        <w:rFonts w:ascii="Calibri" w:hAnsi="Calibri" w:cs="Calibri"/>
        <w:i/>
        <w:noProof/>
        <w:sz w:val="22"/>
      </w:rPr>
      <w:t>®</w:t>
    </w:r>
    <w:r w:rsidR="004F0DE6" w:rsidRPr="0003732F">
      <w:rPr>
        <w:rFonts w:ascii="Calibri" w:hAnsi="Calibri" w:cs="Calibri"/>
        <w:i/>
        <w:noProof/>
        <w:sz w:val="22"/>
      </w:rPr>
      <w:t xml:space="preserve"> – Biosecurity</w:t>
    </w:r>
    <w:r w:rsidR="00A84842" w:rsidRPr="0003732F">
      <w:rPr>
        <w:rFonts w:ascii="Calibri" w:hAnsi="Calibri" w:cs="Calibri"/>
        <w:i/>
        <w:noProof/>
        <w:sz w:val="22"/>
      </w:rPr>
      <w:t xml:space="preserve"> Module</w:t>
    </w:r>
  </w:p>
  <w:p w14:paraId="0CF73722" w14:textId="77777777" w:rsidR="00A84842" w:rsidRPr="0003732F" w:rsidRDefault="00A84842" w:rsidP="00A84842">
    <w:pPr>
      <w:pStyle w:val="Header"/>
      <w:jc w:val="right"/>
      <w:rPr>
        <w:rFonts w:ascii="Calibri" w:hAnsi="Calibri" w:cs="Calibri"/>
        <w:i/>
        <w:noProof/>
        <w:sz w:val="22"/>
      </w:rPr>
    </w:pPr>
    <w:r w:rsidRPr="0003732F">
      <w:rPr>
        <w:rFonts w:ascii="Calibri" w:hAnsi="Calibri" w:cs="Calibri"/>
        <w:i/>
        <w:noProof/>
        <w:sz w:val="22"/>
      </w:rPr>
      <w:t xml:space="preserve">Standard Operating Procedure (SOP) </w:t>
    </w:r>
    <w:r w:rsidR="00F267D5" w:rsidRPr="0003732F">
      <w:rPr>
        <w:rFonts w:ascii="Calibri" w:hAnsi="Calibri" w:cs="Calibri"/>
        <w:i/>
        <w:noProof/>
        <w:sz w:val="22"/>
      </w:rPr>
      <w:t>Sample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271D" w14:textId="77777777" w:rsidR="006D10D8" w:rsidRDefault="006D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366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B3AAA"/>
    <w:multiLevelType w:val="hybridMultilevel"/>
    <w:tmpl w:val="B88076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0BF319D3"/>
    <w:multiLevelType w:val="hybridMultilevel"/>
    <w:tmpl w:val="D2EEA7B8"/>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D52DB3"/>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BFEE8532">
      <w:start w:val="1"/>
      <w:numFmt w:val="bullet"/>
      <w:lvlText w:val=""/>
      <w:lvlJc w:val="left"/>
      <w:pPr>
        <w:tabs>
          <w:tab w:val="num" w:pos="1440"/>
        </w:tabs>
        <w:ind w:left="1224" w:hanging="14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21522"/>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80D47"/>
    <w:multiLevelType w:val="hybridMultilevel"/>
    <w:tmpl w:val="7CDEB6AA"/>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E575AF"/>
    <w:multiLevelType w:val="hybridMultilevel"/>
    <w:tmpl w:val="55E22730"/>
    <w:lvl w:ilvl="0" w:tplc="C94CDEF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26141"/>
    <w:multiLevelType w:val="hybridMultilevel"/>
    <w:tmpl w:val="78CA54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3C7502D7"/>
    <w:multiLevelType w:val="hybridMultilevel"/>
    <w:tmpl w:val="05D8B1A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15:restartNumberingAfterBreak="0">
    <w:nsid w:val="3C956DCF"/>
    <w:multiLevelType w:val="hybridMultilevel"/>
    <w:tmpl w:val="FCCA8DD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00F40"/>
    <w:multiLevelType w:val="hybridMultilevel"/>
    <w:tmpl w:val="7804B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E060E6"/>
    <w:multiLevelType w:val="hybridMultilevel"/>
    <w:tmpl w:val="2460F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A3410"/>
    <w:multiLevelType w:val="hybridMultilevel"/>
    <w:tmpl w:val="05D8B1AA"/>
    <w:lvl w:ilvl="0" w:tplc="9A5E943C">
      <w:start w:val="1"/>
      <w:numFmt w:val="bullet"/>
      <w:lvlText w:val=""/>
      <w:lvlJc w:val="left"/>
      <w:pPr>
        <w:tabs>
          <w:tab w:val="num" w:pos="360"/>
        </w:tabs>
        <w:ind w:left="288" w:hanging="288"/>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3" w15:restartNumberingAfterBreak="0">
    <w:nsid w:val="502C5E0C"/>
    <w:multiLevelType w:val="hybridMultilevel"/>
    <w:tmpl w:val="55E22730"/>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A752AF"/>
    <w:multiLevelType w:val="hybridMultilevel"/>
    <w:tmpl w:val="7CDEB6AA"/>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38448C"/>
    <w:multiLevelType w:val="hybridMultilevel"/>
    <w:tmpl w:val="9F9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C6ADB"/>
    <w:multiLevelType w:val="hybridMultilevel"/>
    <w:tmpl w:val="B64C064C"/>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3106A"/>
    <w:multiLevelType w:val="hybridMultilevel"/>
    <w:tmpl w:val="D7A2E2DE"/>
    <w:lvl w:ilvl="0" w:tplc="2E24A12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74B5C"/>
    <w:multiLevelType w:val="hybridMultilevel"/>
    <w:tmpl w:val="9486785A"/>
    <w:lvl w:ilvl="0" w:tplc="5AB0786E">
      <w:start w:val="1"/>
      <w:numFmt w:val="bullet"/>
      <w:lvlText w:val=""/>
      <w:lvlJc w:val="left"/>
      <w:pPr>
        <w:tabs>
          <w:tab w:val="num" w:pos="1152"/>
        </w:tabs>
        <w:ind w:left="576" w:firstLine="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12D"/>
    <w:multiLevelType w:val="hybridMultilevel"/>
    <w:tmpl w:val="B02278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16cid:durableId="1046755246">
    <w:abstractNumId w:val="12"/>
  </w:num>
  <w:num w:numId="2" w16cid:durableId="151261887">
    <w:abstractNumId w:val="8"/>
  </w:num>
  <w:num w:numId="3" w16cid:durableId="925847348">
    <w:abstractNumId w:val="7"/>
  </w:num>
  <w:num w:numId="4" w16cid:durableId="1245796777">
    <w:abstractNumId w:val="1"/>
  </w:num>
  <w:num w:numId="5" w16cid:durableId="2035298816">
    <w:abstractNumId w:val="4"/>
  </w:num>
  <w:num w:numId="6" w16cid:durableId="488180328">
    <w:abstractNumId w:val="16"/>
  </w:num>
  <w:num w:numId="7" w16cid:durableId="773133151">
    <w:abstractNumId w:val="19"/>
  </w:num>
  <w:num w:numId="8" w16cid:durableId="159320074">
    <w:abstractNumId w:val="3"/>
  </w:num>
  <w:num w:numId="9" w16cid:durableId="2061131543">
    <w:abstractNumId w:val="14"/>
  </w:num>
  <w:num w:numId="10" w16cid:durableId="129057853">
    <w:abstractNumId w:val="5"/>
  </w:num>
  <w:num w:numId="11" w16cid:durableId="679425956">
    <w:abstractNumId w:val="2"/>
  </w:num>
  <w:num w:numId="12" w16cid:durableId="2034576170">
    <w:abstractNumId w:val="17"/>
  </w:num>
  <w:num w:numId="13" w16cid:durableId="43019890">
    <w:abstractNumId w:val="18"/>
  </w:num>
  <w:num w:numId="14" w16cid:durableId="1404257172">
    <w:abstractNumId w:val="9"/>
  </w:num>
  <w:num w:numId="15" w16cid:durableId="1227716948">
    <w:abstractNumId w:val="13"/>
  </w:num>
  <w:num w:numId="16" w16cid:durableId="673000041">
    <w:abstractNumId w:val="6"/>
  </w:num>
  <w:num w:numId="17" w16cid:durableId="1468232890">
    <w:abstractNumId w:val="0"/>
  </w:num>
  <w:num w:numId="18" w16cid:durableId="1908566858">
    <w:abstractNumId w:val="15"/>
  </w:num>
  <w:num w:numId="19" w16cid:durableId="439835972">
    <w:abstractNumId w:val="10"/>
  </w:num>
  <w:num w:numId="20" w16cid:durableId="1281315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E0"/>
    <w:rsid w:val="00005A7F"/>
    <w:rsid w:val="0003732F"/>
    <w:rsid w:val="000534D2"/>
    <w:rsid w:val="000719A5"/>
    <w:rsid w:val="00072EBE"/>
    <w:rsid w:val="000755A0"/>
    <w:rsid w:val="00094079"/>
    <w:rsid w:val="000D2DD9"/>
    <w:rsid w:val="000E4B2A"/>
    <w:rsid w:val="000E62DD"/>
    <w:rsid w:val="00160D03"/>
    <w:rsid w:val="001733E0"/>
    <w:rsid w:val="001A763A"/>
    <w:rsid w:val="001C32DA"/>
    <w:rsid w:val="001E3D3F"/>
    <w:rsid w:val="001F5230"/>
    <w:rsid w:val="001F7322"/>
    <w:rsid w:val="00205E9A"/>
    <w:rsid w:val="002177E4"/>
    <w:rsid w:val="00244A0B"/>
    <w:rsid w:val="0027749A"/>
    <w:rsid w:val="002A7D98"/>
    <w:rsid w:val="002B068E"/>
    <w:rsid w:val="002E1B8F"/>
    <w:rsid w:val="002E2C11"/>
    <w:rsid w:val="003161E2"/>
    <w:rsid w:val="0032282F"/>
    <w:rsid w:val="0032297A"/>
    <w:rsid w:val="00362036"/>
    <w:rsid w:val="00363ED9"/>
    <w:rsid w:val="00397648"/>
    <w:rsid w:val="003A1C0F"/>
    <w:rsid w:val="003D46C1"/>
    <w:rsid w:val="00420063"/>
    <w:rsid w:val="0043505E"/>
    <w:rsid w:val="004B361C"/>
    <w:rsid w:val="004C59F7"/>
    <w:rsid w:val="004C6229"/>
    <w:rsid w:val="004F09D6"/>
    <w:rsid w:val="004F0DE6"/>
    <w:rsid w:val="005A3FA6"/>
    <w:rsid w:val="005D3626"/>
    <w:rsid w:val="005F611A"/>
    <w:rsid w:val="00624C21"/>
    <w:rsid w:val="0063425E"/>
    <w:rsid w:val="00634D09"/>
    <w:rsid w:val="006D10D8"/>
    <w:rsid w:val="006D41FB"/>
    <w:rsid w:val="00702371"/>
    <w:rsid w:val="00734AF3"/>
    <w:rsid w:val="0074223E"/>
    <w:rsid w:val="00771D82"/>
    <w:rsid w:val="007A4A4D"/>
    <w:rsid w:val="007D5276"/>
    <w:rsid w:val="007E2F8F"/>
    <w:rsid w:val="00844D3C"/>
    <w:rsid w:val="008D5375"/>
    <w:rsid w:val="008F23E9"/>
    <w:rsid w:val="008F7BBB"/>
    <w:rsid w:val="009175C6"/>
    <w:rsid w:val="009323B6"/>
    <w:rsid w:val="00932A62"/>
    <w:rsid w:val="00953616"/>
    <w:rsid w:val="00993FE9"/>
    <w:rsid w:val="00A04F4D"/>
    <w:rsid w:val="00A05628"/>
    <w:rsid w:val="00A16AED"/>
    <w:rsid w:val="00A40BE7"/>
    <w:rsid w:val="00A439CD"/>
    <w:rsid w:val="00A84842"/>
    <w:rsid w:val="00A85FC9"/>
    <w:rsid w:val="00A97424"/>
    <w:rsid w:val="00AC1AC5"/>
    <w:rsid w:val="00AD245F"/>
    <w:rsid w:val="00B0305A"/>
    <w:rsid w:val="00B43EDB"/>
    <w:rsid w:val="00B73BCC"/>
    <w:rsid w:val="00C34B39"/>
    <w:rsid w:val="00C40BDF"/>
    <w:rsid w:val="00C62CD2"/>
    <w:rsid w:val="00C87467"/>
    <w:rsid w:val="00C94D0F"/>
    <w:rsid w:val="00CC15D1"/>
    <w:rsid w:val="00CF3DFB"/>
    <w:rsid w:val="00D062C7"/>
    <w:rsid w:val="00D26447"/>
    <w:rsid w:val="00D3282A"/>
    <w:rsid w:val="00D478E6"/>
    <w:rsid w:val="00D53574"/>
    <w:rsid w:val="00D62400"/>
    <w:rsid w:val="00D64E32"/>
    <w:rsid w:val="00D85691"/>
    <w:rsid w:val="00D86E67"/>
    <w:rsid w:val="00DF07AD"/>
    <w:rsid w:val="00DF71D6"/>
    <w:rsid w:val="00E04AAA"/>
    <w:rsid w:val="00E074F7"/>
    <w:rsid w:val="00E262A0"/>
    <w:rsid w:val="00E44B17"/>
    <w:rsid w:val="00E61299"/>
    <w:rsid w:val="00EA019A"/>
    <w:rsid w:val="00EC0BB0"/>
    <w:rsid w:val="00F267D5"/>
    <w:rsid w:val="00FB11CD"/>
    <w:rsid w:val="00FC65A1"/>
    <w:rsid w:val="00FD2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95209F"/>
  <w15:chartTrackingRefBased/>
  <w15:docId w15:val="{605565B9-7F6C-428F-AD43-2A70B76B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Default">
    <w:name w:val="Default"/>
    <w:rsid w:val="00702371"/>
    <w:pPr>
      <w:widowControl w:val="0"/>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43505E"/>
    <w:pPr>
      <w:ind w:left="720"/>
    </w:pPr>
  </w:style>
  <w:style w:type="character" w:customStyle="1" w:styleId="FooterChar">
    <w:name w:val="Footer Char"/>
    <w:link w:val="Footer"/>
    <w:uiPriority w:val="99"/>
    <w:rsid w:val="00EC0BB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414DEE167C0B4BB587EE3E5E3108E1" ma:contentTypeVersion="13" ma:contentTypeDescription="Create a new document." ma:contentTypeScope="" ma:versionID="d06a44c3a0c396d030d7d8ab9a36a516">
  <xsd:schema xmlns:xsd="http://www.w3.org/2001/XMLSchema" xmlns:xs="http://www.w3.org/2001/XMLSchema" xmlns:p="http://schemas.microsoft.com/office/2006/metadata/properties" xmlns:ns3="f590ef20-23f1-42dc-8323-d9fcb477f07e" xmlns:ns4="d81cdf1f-b3e5-456d-a1b6-a4722ae4c04c" targetNamespace="http://schemas.microsoft.com/office/2006/metadata/properties" ma:root="true" ma:fieldsID="cd6875bba76934448a287b79ee170726" ns3:_="" ns4:_="">
    <xsd:import namespace="f590ef20-23f1-42dc-8323-d9fcb477f07e"/>
    <xsd:import namespace="d81cdf1f-b3e5-456d-a1b6-a4722ae4c0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0ef20-23f1-42dc-8323-d9fcb477f0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df1f-b3e5-456d-a1b6-a4722ae4c0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E7831-1276-4F7E-919A-16B068DBF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376B19-10A8-44AE-B557-DB8AB257F648}">
  <ds:schemaRefs>
    <ds:schemaRef ds:uri="http://schemas.microsoft.com/sharepoint/v3/contenttype/forms"/>
  </ds:schemaRefs>
</ds:datastoreItem>
</file>

<file path=customXml/itemProps3.xml><?xml version="1.0" encoding="utf-8"?>
<ds:datastoreItem xmlns:ds="http://schemas.openxmlformats.org/officeDocument/2006/customXml" ds:itemID="{D2EC0B50-5DE4-49E0-9FF1-5F6879E85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0ef20-23f1-42dc-8323-d9fcb477f07e"/>
    <ds:schemaRef ds:uri="d81cdf1f-b3e5-456d-a1b6-a4722ae4c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A11B02-9C0D-40F0-ACDE-B5463657B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DFNS</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G.Martin</dc:creator>
  <cp:keywords/>
  <cp:lastModifiedBy>Morgan Hobin</cp:lastModifiedBy>
  <cp:revision>3</cp:revision>
  <cp:lastPrinted>2004-11-24T16:17:00Z</cp:lastPrinted>
  <dcterms:created xsi:type="dcterms:W3CDTF">2023-12-04T17:09:00Z</dcterms:created>
  <dcterms:modified xsi:type="dcterms:W3CDTF">2023-12-04T17:10:00Z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0x01010057414DEE167C0B4BB587EE3E5E3108E1</vt:lpwstr>
  </property>
</Properties>
</file>