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6C11F" w14:textId="3331BCD7" w:rsidR="00687E27" w:rsidRPr="00B212A0" w:rsidRDefault="00B212A0" w:rsidP="00687E27">
      <w:pPr>
        <w:spacing w:after="0"/>
        <w:rPr>
          <w:u w:val="single"/>
        </w:rPr>
      </w:pPr>
      <w:r w:rsidRPr="00B212A0">
        <w:rPr>
          <w:b/>
          <w:sz w:val="28"/>
          <w:u w:val="single"/>
        </w:rPr>
        <w:t xml:space="preserve">SOP #6 - </w:t>
      </w:r>
      <w:r w:rsidR="004115C9" w:rsidRPr="00B212A0">
        <w:rPr>
          <w:b/>
          <w:sz w:val="28"/>
          <w:u w:val="single"/>
        </w:rPr>
        <w:t>Shipping Cattle</w:t>
      </w:r>
    </w:p>
    <w:p w14:paraId="24247F1D" w14:textId="5AA63DF3" w:rsidR="00331E99" w:rsidRPr="00B36AD7" w:rsidRDefault="00331E99" w:rsidP="00331E99">
      <w:pPr>
        <w:rPr>
          <w:i/>
        </w:rPr>
      </w:pPr>
      <w:r w:rsidRPr="00B36AD7">
        <w:rPr>
          <w:i/>
        </w:rPr>
        <w:t>(Question FS40</w:t>
      </w:r>
      <w:r w:rsidR="006C1C33" w:rsidRPr="00B36AD7">
        <w:rPr>
          <w:i/>
        </w:rPr>
        <w:t xml:space="preserve"> (AC)</w:t>
      </w:r>
      <w:r w:rsidRPr="00B36AD7">
        <w:rPr>
          <w:i/>
        </w:rPr>
        <w:t>, July 20</w:t>
      </w:r>
      <w:r w:rsidR="005B5E55">
        <w:rPr>
          <w:i/>
        </w:rPr>
        <w:t>21</w:t>
      </w:r>
      <w:r w:rsidRPr="00B36AD7">
        <w:rPr>
          <w:i/>
        </w:rPr>
        <w:t xml:space="preserve"> Reference Manual page</w:t>
      </w:r>
      <w:r w:rsidR="00363FD7">
        <w:rPr>
          <w:i/>
        </w:rPr>
        <w:t>s</w:t>
      </w:r>
      <w:r w:rsidRPr="00B36AD7">
        <w:rPr>
          <w:i/>
        </w:rPr>
        <w:t xml:space="preserve"> 9-</w:t>
      </w:r>
      <w:r w:rsidR="006C1C33" w:rsidRPr="00B36AD7">
        <w:rPr>
          <w:i/>
        </w:rPr>
        <w:t>2</w:t>
      </w:r>
      <w:r w:rsidRPr="00B36AD7">
        <w:rPr>
          <w:i/>
        </w:rPr>
        <w:t xml:space="preserve"> to </w:t>
      </w:r>
      <w:r w:rsidR="006C1C33" w:rsidRPr="00B36AD7">
        <w:rPr>
          <w:i/>
        </w:rPr>
        <w:t>9</w:t>
      </w:r>
      <w:r w:rsidRPr="00B36AD7">
        <w:rPr>
          <w:i/>
        </w:rPr>
        <w:t>-</w:t>
      </w:r>
      <w:r w:rsidR="006C1C33" w:rsidRPr="00B36AD7">
        <w:rPr>
          <w:i/>
        </w:rPr>
        <w:t>4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77777777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392C31">
        <w:rPr>
          <w:rFonts w:cstheme="minorHAnsi"/>
          <w:sz w:val="24"/>
          <w:szCs w:val="24"/>
        </w:rPr>
        <w:t>Prevent antibiotic residues from entering the human food supply.  Withdrawal times must be followed to ensure residues are not found in meat.  All farm personnel responsible for shipping cattle</w:t>
      </w:r>
      <w:r w:rsidR="00A5029E">
        <w:rPr>
          <w:rFonts w:cstheme="minorHAnsi"/>
          <w:sz w:val="24"/>
          <w:szCs w:val="24"/>
        </w:rPr>
        <w:t xml:space="preserve"> must be able to identify what animals are able to be loaded for transport and the procedures to follow to minimize stress and ensure welfare.</w:t>
      </w:r>
    </w:p>
    <w:p w14:paraId="441D451B" w14:textId="77777777" w:rsidR="00A86FC8" w:rsidRDefault="00A86FC8" w:rsidP="00A86FC8">
      <w:pPr>
        <w:spacing w:after="0"/>
        <w:rPr>
          <w:rFonts w:cstheme="minorHAnsi"/>
          <w:sz w:val="24"/>
          <w:szCs w:val="24"/>
        </w:rPr>
      </w:pPr>
    </w:p>
    <w:p w14:paraId="5ADB50C2" w14:textId="77777777" w:rsidR="00F73F5D" w:rsidRDefault="00687E27" w:rsidP="00A86FC8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F73F5D">
        <w:rPr>
          <w:rFonts w:cstheme="minorHAnsi"/>
          <w:sz w:val="24"/>
          <w:szCs w:val="24"/>
        </w:rPr>
        <w:t>On this farm we will</w:t>
      </w:r>
      <w:r w:rsidR="00AE30C8" w:rsidRPr="00F73F5D">
        <w:rPr>
          <w:rFonts w:cstheme="minorHAnsi"/>
          <w:sz w:val="24"/>
          <w:szCs w:val="24"/>
        </w:rPr>
        <w:t xml:space="preserve"> ship cattle for the purpose of veterinary treatment, </w:t>
      </w:r>
      <w:r w:rsidR="00F3078D" w:rsidRPr="00F73F5D">
        <w:rPr>
          <w:rFonts w:cstheme="minorHAnsi"/>
          <w:sz w:val="24"/>
          <w:szCs w:val="24"/>
        </w:rPr>
        <w:t xml:space="preserve">purchase or </w:t>
      </w:r>
      <w:r w:rsidR="00AE30C8" w:rsidRPr="00F73F5D">
        <w:rPr>
          <w:rFonts w:cstheme="minorHAnsi"/>
          <w:sz w:val="24"/>
          <w:szCs w:val="24"/>
        </w:rPr>
        <w:t>sale of replacement and breeding dairy animals or for slaughter via local abattoir, auction market or private consignor.</w:t>
      </w:r>
    </w:p>
    <w:p w14:paraId="343C4AFD" w14:textId="30A1FD24" w:rsidR="008D3551" w:rsidRPr="00D42F79" w:rsidRDefault="00AE30C8" w:rsidP="00D42F79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1B2561">
        <w:rPr>
          <w:rFonts w:cstheme="minorHAnsi"/>
          <w:sz w:val="24"/>
          <w:szCs w:val="24"/>
        </w:rPr>
        <w:t>The person</w:t>
      </w:r>
      <w:r w:rsidR="00597347" w:rsidRPr="001B2561">
        <w:rPr>
          <w:rFonts w:cstheme="minorHAnsi"/>
          <w:sz w:val="24"/>
          <w:szCs w:val="24"/>
        </w:rPr>
        <w:t xml:space="preserve"> who identifies and authorizes the</w:t>
      </w:r>
      <w:r w:rsidRPr="001B2561">
        <w:rPr>
          <w:rFonts w:cstheme="minorHAnsi"/>
          <w:sz w:val="24"/>
          <w:szCs w:val="24"/>
        </w:rPr>
        <w:t xml:space="preserve"> ship</w:t>
      </w:r>
      <w:r w:rsidR="00597347" w:rsidRPr="001B2561">
        <w:rPr>
          <w:rFonts w:cstheme="minorHAnsi"/>
          <w:sz w:val="24"/>
          <w:szCs w:val="24"/>
        </w:rPr>
        <w:t>ment</w:t>
      </w:r>
      <w:r w:rsidR="00C624D6" w:rsidRPr="001B2561">
        <w:rPr>
          <w:rFonts w:cstheme="minorHAnsi"/>
          <w:sz w:val="24"/>
          <w:szCs w:val="24"/>
        </w:rPr>
        <w:t xml:space="preserve"> of</w:t>
      </w:r>
      <w:r w:rsidRPr="001B2561">
        <w:rPr>
          <w:rFonts w:cstheme="minorHAnsi"/>
          <w:sz w:val="24"/>
          <w:szCs w:val="24"/>
        </w:rPr>
        <w:t xml:space="preserve"> an animal </w:t>
      </w:r>
      <w:r w:rsidR="00C624D6" w:rsidRPr="001B2561">
        <w:rPr>
          <w:rFonts w:cstheme="minorHAnsi"/>
          <w:sz w:val="24"/>
          <w:szCs w:val="24"/>
        </w:rPr>
        <w:t>is</w:t>
      </w:r>
      <w:r w:rsidR="001B2561">
        <w:rPr>
          <w:sz w:val="24"/>
          <w:szCs w:val="24"/>
        </w:rPr>
        <w:t>: ____________, ____________</w:t>
      </w:r>
      <w:r w:rsidR="001B2561" w:rsidRPr="006B7D9E">
        <w:rPr>
          <w:sz w:val="24"/>
          <w:szCs w:val="24"/>
        </w:rPr>
        <w:t>, and/or other persons as delegated from time to time by either the owner or herdsperson.</w:t>
      </w:r>
    </w:p>
    <w:p w14:paraId="25FD56B8" w14:textId="20B7B30D" w:rsidR="00013381" w:rsidRPr="00013381" w:rsidRDefault="00703528" w:rsidP="00013381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8D3551">
        <w:rPr>
          <w:rFonts w:cstheme="minorHAnsi"/>
          <w:sz w:val="24"/>
          <w:szCs w:val="24"/>
          <w:highlight w:val="lightGray"/>
        </w:rPr>
        <w:t xml:space="preserve">Ensure all cattle intended for shipping are identified with dairy approved dual tags (NLID) or </w:t>
      </w:r>
      <w:r w:rsidR="005B5E55">
        <w:rPr>
          <w:rFonts w:cstheme="minorHAnsi"/>
          <w:sz w:val="24"/>
          <w:szCs w:val="24"/>
          <w:highlight w:val="lightGray"/>
        </w:rPr>
        <w:t xml:space="preserve">single </w:t>
      </w:r>
      <w:r w:rsidRPr="008D3551">
        <w:rPr>
          <w:rFonts w:cstheme="minorHAnsi"/>
          <w:sz w:val="24"/>
          <w:szCs w:val="24"/>
          <w:highlight w:val="lightGray"/>
        </w:rPr>
        <w:t>beef approved tags (</w:t>
      </w:r>
      <w:r w:rsidR="005B5E55">
        <w:rPr>
          <w:rFonts w:cstheme="minorHAnsi"/>
          <w:sz w:val="24"/>
          <w:szCs w:val="24"/>
          <w:highlight w:val="lightGray"/>
        </w:rPr>
        <w:t>NLID</w:t>
      </w:r>
      <w:r w:rsidRPr="008D3551">
        <w:rPr>
          <w:rFonts w:cstheme="minorHAnsi"/>
          <w:sz w:val="24"/>
          <w:szCs w:val="24"/>
          <w:highlight w:val="lightGray"/>
        </w:rPr>
        <w:t>).</w:t>
      </w:r>
    </w:p>
    <w:p w14:paraId="7B4B1A39" w14:textId="77777777" w:rsidR="0098288F" w:rsidRDefault="00703528" w:rsidP="0098288F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013381">
        <w:rPr>
          <w:rFonts w:cstheme="minorHAnsi"/>
          <w:sz w:val="24"/>
          <w:szCs w:val="24"/>
          <w:highlight w:val="lightGray"/>
        </w:rPr>
        <w:t xml:space="preserve">Check the Livestock Treatment Record (Record 10) to make sure animals have met their withdrawal times for milk and meat before shipping them. </w:t>
      </w:r>
    </w:p>
    <w:p w14:paraId="761C70E6" w14:textId="455F7CFF" w:rsidR="0098288F" w:rsidRPr="0098288F" w:rsidRDefault="00703528" w:rsidP="0098288F">
      <w:pPr>
        <w:pStyle w:val="ListParagraph"/>
        <w:numPr>
          <w:ilvl w:val="1"/>
          <w:numId w:val="7"/>
        </w:numPr>
        <w:spacing w:after="0"/>
        <w:rPr>
          <w:rFonts w:cstheme="minorHAnsi"/>
          <w:sz w:val="24"/>
          <w:szCs w:val="24"/>
        </w:rPr>
      </w:pPr>
      <w:r w:rsidRPr="0098288F">
        <w:rPr>
          <w:rFonts w:cstheme="minorHAnsi"/>
          <w:sz w:val="24"/>
          <w:szCs w:val="24"/>
        </w:rPr>
        <w:t xml:space="preserve">Treatments must include medicines, pesticides and medicated feeds. </w:t>
      </w:r>
    </w:p>
    <w:p w14:paraId="4D973DA3" w14:textId="77777777" w:rsidR="00753339" w:rsidRDefault="00703528" w:rsidP="00753339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98288F">
        <w:rPr>
          <w:rFonts w:cstheme="minorHAnsi"/>
          <w:sz w:val="24"/>
          <w:szCs w:val="24"/>
          <w:highlight w:val="lightGray"/>
        </w:rPr>
        <w:t>If animals are going directly to slaughter withdrawal times must be met before shipping.</w:t>
      </w:r>
    </w:p>
    <w:p w14:paraId="5E43C663" w14:textId="77777777" w:rsidR="005C2208" w:rsidRPr="005C2208" w:rsidRDefault="00703528" w:rsidP="00A86FC8">
      <w:pPr>
        <w:pStyle w:val="ListParagraph"/>
        <w:numPr>
          <w:ilvl w:val="1"/>
          <w:numId w:val="7"/>
        </w:numPr>
        <w:spacing w:after="0"/>
        <w:rPr>
          <w:rFonts w:cstheme="minorHAnsi"/>
          <w:sz w:val="24"/>
          <w:szCs w:val="24"/>
        </w:rPr>
      </w:pPr>
      <w:r w:rsidRPr="00753339">
        <w:rPr>
          <w:rFonts w:cstheme="minorHAnsi"/>
          <w:sz w:val="24"/>
          <w:szCs w:val="24"/>
          <w:highlight w:val="lightGray"/>
        </w:rPr>
        <w:t>If animals have a withdrawal time when they are shipped for reasons other than slaughter, the information must be passed on to the next buyer with a written letter (shipping declaration).</w:t>
      </w:r>
    </w:p>
    <w:p w14:paraId="3A7172BC" w14:textId="77777777" w:rsidR="005C2208" w:rsidRPr="005C2208" w:rsidRDefault="00703528" w:rsidP="00A86FC8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5C2208">
        <w:rPr>
          <w:rFonts w:cstheme="minorHAnsi"/>
          <w:sz w:val="24"/>
          <w:szCs w:val="24"/>
          <w:highlight w:val="lightGray"/>
        </w:rPr>
        <w:t>Check the Broken Needles record (Record 11) to make sure animals do not have broken needles in them.</w:t>
      </w:r>
    </w:p>
    <w:p w14:paraId="238AB829" w14:textId="77777777" w:rsidR="005C2208" w:rsidRDefault="00703528" w:rsidP="00A86FC8">
      <w:pPr>
        <w:pStyle w:val="ListParagraph"/>
        <w:numPr>
          <w:ilvl w:val="1"/>
          <w:numId w:val="8"/>
        </w:numPr>
        <w:spacing w:after="0"/>
        <w:rPr>
          <w:rFonts w:cstheme="minorHAnsi"/>
          <w:sz w:val="24"/>
          <w:szCs w:val="24"/>
        </w:rPr>
      </w:pPr>
      <w:r w:rsidRPr="005C2208">
        <w:rPr>
          <w:rFonts w:cstheme="minorHAnsi"/>
          <w:sz w:val="24"/>
          <w:szCs w:val="24"/>
          <w:highlight w:val="lightGray"/>
        </w:rPr>
        <w:t>If an animal has a broken needle, mark area, and forward the information to the next buyer.</w:t>
      </w:r>
      <w:r w:rsidRPr="005C2208">
        <w:rPr>
          <w:rFonts w:cstheme="minorHAnsi"/>
          <w:sz w:val="24"/>
          <w:szCs w:val="24"/>
        </w:rPr>
        <w:t xml:space="preserve"> </w:t>
      </w:r>
    </w:p>
    <w:p w14:paraId="412B766A" w14:textId="77777777" w:rsidR="001B3B0F" w:rsidRDefault="00703528" w:rsidP="00A86FC8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5C2208">
        <w:rPr>
          <w:rFonts w:cstheme="minorHAnsi"/>
          <w:sz w:val="24"/>
          <w:szCs w:val="24"/>
          <w:highlight w:val="lightGray"/>
        </w:rPr>
        <w:t>Alternatively, if an animal has been treated and the milk and meat withdrawal times have not been met, keep the animal until after the withdrawals and then ship.</w:t>
      </w:r>
    </w:p>
    <w:p w14:paraId="601D1BE4" w14:textId="77777777" w:rsidR="00FC272E" w:rsidRDefault="00AF4568" w:rsidP="00A86FC8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1B3B0F">
        <w:rPr>
          <w:rFonts w:cstheme="minorHAnsi"/>
          <w:sz w:val="24"/>
          <w:szCs w:val="24"/>
        </w:rPr>
        <w:t>Display ‘Should this Animal be Loaded?’ poster in loading area</w:t>
      </w:r>
      <w:r w:rsidR="00FC272E">
        <w:rPr>
          <w:rFonts w:cstheme="minorHAnsi"/>
          <w:sz w:val="24"/>
          <w:szCs w:val="24"/>
        </w:rPr>
        <w:t>.</w:t>
      </w:r>
    </w:p>
    <w:p w14:paraId="1263C375" w14:textId="77777777" w:rsidR="00A547E5" w:rsidRDefault="00AE30C8" w:rsidP="00A86FC8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FC272E">
        <w:rPr>
          <w:rFonts w:cstheme="minorHAnsi"/>
          <w:sz w:val="24"/>
          <w:szCs w:val="24"/>
          <w:highlight w:val="lightGray"/>
        </w:rPr>
        <w:t>We will assess every animal prior to loading</w:t>
      </w:r>
      <w:r w:rsidRPr="00FC272E">
        <w:rPr>
          <w:rFonts w:cstheme="minorHAnsi"/>
          <w:sz w:val="24"/>
          <w:szCs w:val="24"/>
        </w:rPr>
        <w:t>.</w:t>
      </w:r>
    </w:p>
    <w:p w14:paraId="3657A39E" w14:textId="5FE29465" w:rsidR="00AE30C8" w:rsidRPr="00FC272E" w:rsidRDefault="00AE30C8" w:rsidP="00A547E5">
      <w:pPr>
        <w:pStyle w:val="ListParagraph"/>
        <w:numPr>
          <w:ilvl w:val="1"/>
          <w:numId w:val="8"/>
        </w:numPr>
        <w:spacing w:after="0"/>
        <w:rPr>
          <w:rFonts w:cstheme="minorHAnsi"/>
          <w:sz w:val="24"/>
          <w:szCs w:val="24"/>
        </w:rPr>
      </w:pPr>
      <w:r w:rsidRPr="00FC272E">
        <w:rPr>
          <w:rFonts w:cstheme="minorHAnsi"/>
          <w:sz w:val="24"/>
          <w:szCs w:val="24"/>
        </w:rPr>
        <w:t>Factors such as: time of year (weather</w:t>
      </w:r>
      <w:r w:rsidR="00F3078D" w:rsidRPr="00FC272E">
        <w:rPr>
          <w:rFonts w:cstheme="minorHAnsi"/>
          <w:sz w:val="24"/>
          <w:szCs w:val="24"/>
        </w:rPr>
        <w:t>), market conditions (duration of travel) and body condition score</w:t>
      </w:r>
      <w:r w:rsidR="00972E74" w:rsidRPr="00FC272E">
        <w:rPr>
          <w:rFonts w:cstheme="minorHAnsi"/>
          <w:sz w:val="24"/>
          <w:szCs w:val="24"/>
        </w:rPr>
        <w:t xml:space="preserve">, </w:t>
      </w:r>
      <w:r w:rsidR="00F3078D" w:rsidRPr="00FC272E">
        <w:rPr>
          <w:rFonts w:cstheme="minorHAnsi"/>
          <w:sz w:val="24"/>
          <w:szCs w:val="24"/>
        </w:rPr>
        <w:t xml:space="preserve">hair coat, </w:t>
      </w:r>
      <w:r w:rsidR="00972E74" w:rsidRPr="00FC272E">
        <w:rPr>
          <w:rFonts w:cstheme="minorHAnsi"/>
          <w:sz w:val="24"/>
          <w:szCs w:val="24"/>
        </w:rPr>
        <w:t>lactation</w:t>
      </w:r>
      <w:r w:rsidR="00F3078D" w:rsidRPr="00FC272E">
        <w:rPr>
          <w:rFonts w:cstheme="minorHAnsi"/>
          <w:sz w:val="24"/>
          <w:szCs w:val="24"/>
        </w:rPr>
        <w:t xml:space="preserve"> status and</w:t>
      </w:r>
      <w:r w:rsidR="00DB22C2" w:rsidRPr="00FC272E">
        <w:rPr>
          <w:rFonts w:cstheme="minorHAnsi"/>
          <w:sz w:val="24"/>
          <w:szCs w:val="24"/>
        </w:rPr>
        <w:t xml:space="preserve"> soundness</w:t>
      </w:r>
      <w:r w:rsidR="00F3078D" w:rsidRPr="00FC272E">
        <w:rPr>
          <w:rFonts w:cstheme="minorHAnsi"/>
          <w:sz w:val="24"/>
          <w:szCs w:val="24"/>
        </w:rPr>
        <w:t xml:space="preserve"> </w:t>
      </w:r>
      <w:r w:rsidR="00DB22C2" w:rsidRPr="00FC272E">
        <w:rPr>
          <w:rFonts w:cstheme="minorHAnsi"/>
          <w:sz w:val="24"/>
          <w:szCs w:val="24"/>
        </w:rPr>
        <w:t xml:space="preserve">will be </w:t>
      </w:r>
      <w:proofErr w:type="gramStart"/>
      <w:r w:rsidR="00DB22C2" w:rsidRPr="00FC272E">
        <w:rPr>
          <w:rFonts w:cstheme="minorHAnsi"/>
          <w:sz w:val="24"/>
          <w:szCs w:val="24"/>
        </w:rPr>
        <w:t>taken into account</w:t>
      </w:r>
      <w:proofErr w:type="gramEnd"/>
      <w:r w:rsidR="00DB22C2" w:rsidRPr="00FC272E">
        <w:rPr>
          <w:rFonts w:cstheme="minorHAnsi"/>
          <w:sz w:val="24"/>
          <w:szCs w:val="24"/>
        </w:rPr>
        <w:t>.</w:t>
      </w:r>
    </w:p>
    <w:p w14:paraId="2330DBDF" w14:textId="77777777" w:rsidR="00C67EC3" w:rsidRPr="00C67EC3" w:rsidRDefault="00C67EC3" w:rsidP="00C67EC3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C67EC3">
        <w:rPr>
          <w:rFonts w:cstheme="minorHAnsi"/>
          <w:sz w:val="24"/>
          <w:szCs w:val="24"/>
          <w:highlight w:val="lightGray"/>
        </w:rPr>
        <w:t xml:space="preserve">We will </w:t>
      </w:r>
      <w:r w:rsidRPr="00C67EC3">
        <w:rPr>
          <w:rFonts w:cstheme="minorHAnsi"/>
          <w:sz w:val="24"/>
          <w:szCs w:val="24"/>
          <w:highlight w:val="lightGray"/>
          <w:u w:val="single"/>
        </w:rPr>
        <w:t>not</w:t>
      </w:r>
      <w:r w:rsidRPr="00C67EC3">
        <w:rPr>
          <w:rFonts w:cstheme="minorHAnsi"/>
          <w:sz w:val="24"/>
          <w:szCs w:val="24"/>
          <w:highlight w:val="lightGray"/>
        </w:rPr>
        <w:t xml:space="preserve"> transport</w:t>
      </w:r>
      <w:r w:rsidRPr="00C67EC3">
        <w:rPr>
          <w:rFonts w:cstheme="minorHAnsi"/>
          <w:sz w:val="24"/>
          <w:szCs w:val="24"/>
        </w:rPr>
        <w:t>:</w:t>
      </w:r>
    </w:p>
    <w:p w14:paraId="6423FDEF" w14:textId="52080564" w:rsidR="00C67EC3" w:rsidRDefault="00C67EC3" w:rsidP="00C67EC3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C01FDC">
        <w:rPr>
          <w:rFonts w:cstheme="minorHAnsi"/>
          <w:sz w:val="24"/>
          <w:szCs w:val="24"/>
          <w:highlight w:val="lightGray"/>
        </w:rPr>
        <w:t>Non-ambulatory animals</w:t>
      </w:r>
      <w:r w:rsidR="00F25A8E">
        <w:rPr>
          <w:rFonts w:cstheme="minorHAnsi"/>
          <w:sz w:val="24"/>
          <w:szCs w:val="24"/>
        </w:rPr>
        <w:t>.</w:t>
      </w:r>
    </w:p>
    <w:p w14:paraId="624FF786" w14:textId="18C3B974" w:rsidR="00C67EC3" w:rsidRDefault="00F25A8E" w:rsidP="00C67EC3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C01FDC">
        <w:rPr>
          <w:rFonts w:cstheme="minorHAnsi"/>
          <w:sz w:val="24"/>
          <w:szCs w:val="24"/>
          <w:highlight w:val="lightGray"/>
        </w:rPr>
        <w:t>A</w:t>
      </w:r>
      <w:r w:rsidR="00C67EC3" w:rsidRPr="00C01FDC">
        <w:rPr>
          <w:rFonts w:cstheme="minorHAnsi"/>
          <w:sz w:val="24"/>
          <w:szCs w:val="24"/>
          <w:highlight w:val="lightGray"/>
        </w:rPr>
        <w:t>nimals with a body condition score indicating emaciation or weakness</w:t>
      </w:r>
      <w:r>
        <w:rPr>
          <w:rFonts w:cstheme="minorHAnsi"/>
          <w:sz w:val="24"/>
          <w:szCs w:val="24"/>
        </w:rPr>
        <w:t>.</w:t>
      </w:r>
    </w:p>
    <w:p w14:paraId="7E88CC96" w14:textId="799CBBCC" w:rsidR="00C67EC3" w:rsidRPr="00C67EC3" w:rsidRDefault="00F25A8E" w:rsidP="00C67EC3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C01FDC">
        <w:rPr>
          <w:rFonts w:cstheme="minorHAnsi"/>
          <w:sz w:val="24"/>
          <w:szCs w:val="24"/>
          <w:highlight w:val="lightGray"/>
        </w:rPr>
        <w:t>A</w:t>
      </w:r>
      <w:r w:rsidR="00C67EC3" w:rsidRPr="00C01FDC">
        <w:rPr>
          <w:rFonts w:cstheme="minorHAnsi"/>
          <w:sz w:val="24"/>
          <w:szCs w:val="24"/>
          <w:highlight w:val="lightGray"/>
        </w:rPr>
        <w:t>nimals with severe lameness or animals that cannot bear weight on all four legs except to a veterinary clinic for veterinary treatment or diagnosis</w:t>
      </w:r>
      <w:r w:rsidR="00C67EC3" w:rsidRPr="00C67EC3">
        <w:rPr>
          <w:rFonts w:cstheme="minorHAnsi"/>
          <w:sz w:val="24"/>
          <w:szCs w:val="24"/>
        </w:rPr>
        <w:t xml:space="preserve">. </w:t>
      </w:r>
    </w:p>
    <w:p w14:paraId="5B68BF39" w14:textId="77777777" w:rsidR="00C67EC3" w:rsidRPr="00C67EC3" w:rsidRDefault="00C67EC3" w:rsidP="00C67EC3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C01FDC">
        <w:rPr>
          <w:rFonts w:cstheme="minorHAnsi"/>
          <w:sz w:val="24"/>
          <w:szCs w:val="24"/>
          <w:highlight w:val="lightGray"/>
        </w:rPr>
        <w:lastRenderedPageBreak/>
        <w:t>Animals that are likely to give birth during the intended journey</w:t>
      </w:r>
      <w:r w:rsidRPr="00C67EC3">
        <w:rPr>
          <w:rFonts w:cstheme="minorHAnsi"/>
          <w:sz w:val="24"/>
          <w:szCs w:val="24"/>
        </w:rPr>
        <w:t xml:space="preserve">. </w:t>
      </w:r>
    </w:p>
    <w:p w14:paraId="417F160E" w14:textId="27AE4EBD" w:rsidR="00C67EC3" w:rsidRPr="00C67EC3" w:rsidRDefault="00C67EC3" w:rsidP="00C67EC3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C01FDC">
        <w:rPr>
          <w:rFonts w:cstheme="minorHAnsi"/>
          <w:sz w:val="24"/>
          <w:szCs w:val="24"/>
          <w:highlight w:val="lightGray"/>
        </w:rPr>
        <w:t>Cattle that require hobbling in order to walk</w:t>
      </w:r>
      <w:r w:rsidR="00F25A8E">
        <w:rPr>
          <w:rFonts w:cstheme="minorHAnsi"/>
          <w:sz w:val="24"/>
          <w:szCs w:val="24"/>
        </w:rPr>
        <w:t>.</w:t>
      </w:r>
    </w:p>
    <w:p w14:paraId="7CB45D09" w14:textId="1FEB83C0" w:rsidR="00C67EC3" w:rsidRPr="00C67EC3" w:rsidRDefault="00F25A8E" w:rsidP="00C67EC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C01FDC">
        <w:rPr>
          <w:rFonts w:cstheme="minorHAnsi"/>
          <w:sz w:val="24"/>
          <w:szCs w:val="24"/>
          <w:highlight w:val="lightGray"/>
        </w:rPr>
        <w:t>We will ensure</w:t>
      </w:r>
      <w:r>
        <w:rPr>
          <w:rFonts w:cstheme="minorHAnsi"/>
          <w:sz w:val="24"/>
          <w:szCs w:val="24"/>
        </w:rPr>
        <w:t>:</w:t>
      </w:r>
    </w:p>
    <w:p w14:paraId="1F8CB051" w14:textId="6FD2953E" w:rsidR="003D60F9" w:rsidRDefault="003D60F9" w:rsidP="00B631FE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highlight w:val="lightGray"/>
        </w:rPr>
        <w:t>Newborn calves are fed at least 4L (for a 100</w:t>
      </w:r>
      <w:r w:rsidR="005D2FDC">
        <w:rPr>
          <w:rFonts w:cstheme="minorHAnsi"/>
          <w:sz w:val="24"/>
          <w:szCs w:val="24"/>
          <w:highlight w:val="lightGray"/>
        </w:rPr>
        <w:t xml:space="preserve"> </w:t>
      </w:r>
      <w:r w:rsidRPr="005365A3">
        <w:rPr>
          <w:rFonts w:cstheme="minorHAnsi"/>
          <w:sz w:val="24"/>
          <w:szCs w:val="24"/>
          <w:highlight w:val="lightGray"/>
        </w:rPr>
        <w:t>lb calf) of colostrum prior to</w:t>
      </w:r>
      <w:r w:rsidR="005D2FDC">
        <w:rPr>
          <w:rFonts w:cstheme="minorHAnsi"/>
          <w:sz w:val="24"/>
          <w:szCs w:val="24"/>
          <w:highlight w:val="lightGray"/>
        </w:rPr>
        <w:t xml:space="preserve"> shipping</w:t>
      </w:r>
      <w:r w:rsidRPr="005365A3">
        <w:rPr>
          <w:rFonts w:cstheme="minorHAnsi"/>
          <w:sz w:val="24"/>
          <w:szCs w:val="24"/>
          <w:highlight w:val="lightGray"/>
        </w:rPr>
        <w:t>.</w:t>
      </w:r>
    </w:p>
    <w:p w14:paraId="5FEC8BEC" w14:textId="00BAF66F" w:rsidR="003B4CD4" w:rsidRPr="005365A3" w:rsidRDefault="003B4CD4" w:rsidP="00B631FE">
      <w:pPr>
        <w:pStyle w:val="ListParagraph"/>
        <w:numPr>
          <w:ilvl w:val="2"/>
          <w:numId w:val="3"/>
        </w:num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</w:rPr>
        <w:t xml:space="preserve">Calves are healthy and vigorous. </w:t>
      </w:r>
      <w:r w:rsidR="00DB22C2" w:rsidRPr="005365A3">
        <w:rPr>
          <w:rFonts w:cstheme="minorHAnsi"/>
          <w:sz w:val="24"/>
          <w:szCs w:val="24"/>
        </w:rPr>
        <w:t>Preferably seven days or more old.</w:t>
      </w:r>
    </w:p>
    <w:p w14:paraId="4C7A4EC2" w14:textId="77777777" w:rsidR="00B631FE" w:rsidRDefault="00B631FE" w:rsidP="00B631FE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highlight w:val="lightGray"/>
        </w:rPr>
        <w:t>Dairy cattle (young stock, cows and bulls) are fed and watered within 5 hours of loading, if the expected duration of the animals’ confinement is longer than 24 hours from the time of loading</w:t>
      </w:r>
      <w:r w:rsidRPr="005365A3">
        <w:rPr>
          <w:rFonts w:cstheme="minorHAnsi"/>
          <w:sz w:val="24"/>
          <w:szCs w:val="24"/>
        </w:rPr>
        <w:t>.</w:t>
      </w:r>
    </w:p>
    <w:p w14:paraId="10C0D453" w14:textId="3AB4FDD3" w:rsidR="003B4CD4" w:rsidRPr="005365A3" w:rsidRDefault="003B4CD4" w:rsidP="00B631FE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</w:rPr>
        <w:t>Lactating cows have been dried off.</w:t>
      </w:r>
    </w:p>
    <w:p w14:paraId="77497730" w14:textId="77777777" w:rsidR="00DE0229" w:rsidRDefault="00DE0229" w:rsidP="00DE0229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highlight w:val="lightGray"/>
        </w:rPr>
        <w:t xml:space="preserve">Only experienced and trained handlers </w:t>
      </w:r>
      <w:r>
        <w:rPr>
          <w:rFonts w:cstheme="minorHAnsi"/>
          <w:sz w:val="24"/>
          <w:szCs w:val="24"/>
          <w:highlight w:val="lightGray"/>
        </w:rPr>
        <w:t>should</w:t>
      </w:r>
      <w:r w:rsidRPr="005365A3">
        <w:rPr>
          <w:rFonts w:cstheme="minorHAnsi"/>
          <w:sz w:val="24"/>
          <w:szCs w:val="24"/>
          <w:highlight w:val="lightGray"/>
        </w:rPr>
        <w:t xml:space="preserve"> load cattle</w:t>
      </w:r>
      <w:r>
        <w:rPr>
          <w:rFonts w:cstheme="minorHAnsi"/>
          <w:sz w:val="24"/>
          <w:szCs w:val="24"/>
        </w:rPr>
        <w:t xml:space="preserve">. </w:t>
      </w:r>
      <w:r w:rsidRPr="00F73F5D">
        <w:rPr>
          <w:rFonts w:cstheme="minorHAnsi"/>
          <w:sz w:val="24"/>
          <w:szCs w:val="24"/>
        </w:rPr>
        <w:t xml:space="preserve">All persons handling and shipping cattle will be trained in the safe, humane and effective handling of cattle. </w:t>
      </w:r>
    </w:p>
    <w:p w14:paraId="23FA7F4A" w14:textId="77777777" w:rsidR="00DE0229" w:rsidRPr="005365A3" w:rsidRDefault="00DE0229" w:rsidP="00DE0229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highlight w:val="lightGray"/>
        </w:rPr>
        <w:t>Avoid the use of electric prods unless necessary when animal or human safety is at risk</w:t>
      </w:r>
      <w:r w:rsidRPr="005365A3">
        <w:rPr>
          <w:rFonts w:cstheme="minorHAnsi"/>
          <w:sz w:val="24"/>
          <w:szCs w:val="24"/>
        </w:rPr>
        <w:t>.</w:t>
      </w:r>
    </w:p>
    <w:p w14:paraId="2A6BDBB9" w14:textId="77777777" w:rsidR="00053220" w:rsidRPr="005365A3" w:rsidRDefault="00053220" w:rsidP="00053220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highlight w:val="lightGray"/>
        </w:rPr>
        <w:t xml:space="preserve">Ensure cattle that are incompatible by nature are segregated. </w:t>
      </w:r>
    </w:p>
    <w:p w14:paraId="58D4B2C1" w14:textId="77777777" w:rsidR="00C01FDC" w:rsidRDefault="003B4CD4" w:rsidP="00C01FDC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C01FDC">
        <w:rPr>
          <w:rFonts w:cstheme="minorHAnsi"/>
          <w:sz w:val="24"/>
          <w:szCs w:val="24"/>
        </w:rPr>
        <w:t>We may consult with our veterinarian or use the following documents as a reference in assessing fitness for transport:</w:t>
      </w:r>
    </w:p>
    <w:p w14:paraId="605A3BFF" w14:textId="77777777" w:rsidR="00C01FDC" w:rsidRDefault="003B4CD4" w:rsidP="00C01FDC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C01FDC">
        <w:rPr>
          <w:rFonts w:cstheme="minorHAnsi"/>
          <w:sz w:val="24"/>
          <w:szCs w:val="24"/>
        </w:rPr>
        <w:t>Humane Handling Guidelines for Dairy Cattle</w:t>
      </w:r>
    </w:p>
    <w:p w14:paraId="75548A9E" w14:textId="77777777" w:rsidR="00C01FDC" w:rsidRDefault="003B4CD4" w:rsidP="00C01FDC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C01FDC">
        <w:rPr>
          <w:rFonts w:cstheme="minorHAnsi"/>
          <w:sz w:val="24"/>
          <w:szCs w:val="24"/>
        </w:rPr>
        <w:t>Code of Practice for Dairy Cattle</w:t>
      </w:r>
    </w:p>
    <w:p w14:paraId="22E774E9" w14:textId="2DAA3233" w:rsidR="003B4CD4" w:rsidRPr="00C01FDC" w:rsidRDefault="003B4CD4" w:rsidP="00C01FDC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C01FDC">
        <w:rPr>
          <w:rFonts w:cstheme="minorHAnsi"/>
          <w:sz w:val="24"/>
          <w:szCs w:val="24"/>
        </w:rPr>
        <w:t xml:space="preserve">Code of Practice for Transport </w:t>
      </w:r>
    </w:p>
    <w:p w14:paraId="09D79BAC" w14:textId="2F7BCA63" w:rsidR="0049768C" w:rsidRDefault="00B5779C" w:rsidP="0049768C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49768C">
        <w:rPr>
          <w:rFonts w:cstheme="minorHAnsi"/>
          <w:sz w:val="24"/>
          <w:szCs w:val="24"/>
        </w:rPr>
        <w:t>Check that loading facilities are compatible with type of trailer being used for transport</w:t>
      </w:r>
      <w:r w:rsidR="0049768C">
        <w:rPr>
          <w:rFonts w:cstheme="minorHAnsi"/>
          <w:sz w:val="24"/>
          <w:szCs w:val="24"/>
        </w:rPr>
        <w:t>.</w:t>
      </w:r>
    </w:p>
    <w:p w14:paraId="29D05C6B" w14:textId="77777777" w:rsidR="0049768C" w:rsidRDefault="00B5779C" w:rsidP="00A86FC8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49768C">
        <w:rPr>
          <w:rFonts w:cstheme="minorHAnsi"/>
          <w:sz w:val="24"/>
          <w:szCs w:val="24"/>
        </w:rPr>
        <w:t>Verify that there is no unprotected gap between the vehicle and the ramp. Design ramps to prevent slipping and falling.</w:t>
      </w:r>
    </w:p>
    <w:p w14:paraId="78596CB1" w14:textId="0D751D1A" w:rsidR="00871E2E" w:rsidRDefault="00B5779C" w:rsidP="00A86FC8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49768C">
        <w:rPr>
          <w:rFonts w:cstheme="minorHAnsi"/>
          <w:sz w:val="24"/>
          <w:szCs w:val="24"/>
        </w:rPr>
        <w:t>Check that ramps and chutes have sufficient strength and height to prevent animals from falling off</w:t>
      </w:r>
      <w:r w:rsidR="00871E2E">
        <w:rPr>
          <w:rFonts w:cstheme="minorHAnsi"/>
          <w:sz w:val="24"/>
          <w:szCs w:val="24"/>
        </w:rPr>
        <w:t>.</w:t>
      </w:r>
    </w:p>
    <w:p w14:paraId="6108ABA1" w14:textId="60EA1688" w:rsidR="00871E2E" w:rsidRDefault="00B5779C" w:rsidP="00A86FC8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871E2E">
        <w:rPr>
          <w:rFonts w:cstheme="minorHAnsi"/>
          <w:sz w:val="24"/>
          <w:szCs w:val="24"/>
        </w:rPr>
        <w:t xml:space="preserve"> Design chutes with solid sides</w:t>
      </w:r>
      <w:r w:rsidR="00871E2E">
        <w:rPr>
          <w:rFonts w:cstheme="minorHAnsi"/>
          <w:sz w:val="24"/>
          <w:szCs w:val="24"/>
        </w:rPr>
        <w:t>.</w:t>
      </w:r>
      <w:r w:rsidRPr="00871E2E">
        <w:rPr>
          <w:rFonts w:cstheme="minorHAnsi"/>
          <w:sz w:val="24"/>
          <w:szCs w:val="24"/>
        </w:rPr>
        <w:t xml:space="preserve"> </w:t>
      </w:r>
    </w:p>
    <w:p w14:paraId="7841585B" w14:textId="77777777" w:rsidR="00871E2E" w:rsidRDefault="00B5779C" w:rsidP="00A86FC8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871E2E">
        <w:rPr>
          <w:rFonts w:cstheme="minorHAnsi"/>
          <w:sz w:val="24"/>
          <w:szCs w:val="24"/>
        </w:rPr>
        <w:t>Check that ramps and alleys for cattle are free of protrusions or sharp objects</w:t>
      </w:r>
      <w:r w:rsidR="00871E2E">
        <w:rPr>
          <w:rFonts w:cstheme="minorHAnsi"/>
          <w:sz w:val="24"/>
          <w:szCs w:val="24"/>
        </w:rPr>
        <w:t>.</w:t>
      </w:r>
    </w:p>
    <w:p w14:paraId="25A164E5" w14:textId="77777777" w:rsidR="002D3430" w:rsidRDefault="00B5779C" w:rsidP="00A86FC8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871E2E">
        <w:rPr>
          <w:rFonts w:cstheme="minorHAnsi"/>
          <w:sz w:val="24"/>
          <w:szCs w:val="24"/>
        </w:rPr>
        <w:t>Walk through the loading route prior to the introduction of the animals to check for details that may ‘scare’ cows such as clanging chains, clothing hung on a fence, objects on the floor, pieces of moving plastic, etc.</w:t>
      </w:r>
    </w:p>
    <w:p w14:paraId="6DEE0940" w14:textId="375C674E" w:rsidR="002D3430" w:rsidRPr="002D3430" w:rsidRDefault="00972E74" w:rsidP="002D3430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2D3430">
        <w:rPr>
          <w:rFonts w:cstheme="minorHAnsi"/>
          <w:sz w:val="24"/>
          <w:szCs w:val="24"/>
        </w:rPr>
        <w:t xml:space="preserve">Transport of cattle to the veterinarian or for sale will be completed using the farm’s own truck and trailer. </w:t>
      </w:r>
    </w:p>
    <w:p w14:paraId="0687B4C3" w14:textId="44E553EA" w:rsidR="00AE30C8" w:rsidRPr="002D3430" w:rsidRDefault="00972E74" w:rsidP="002D3430">
      <w:pPr>
        <w:pStyle w:val="ListParagraph"/>
        <w:numPr>
          <w:ilvl w:val="1"/>
          <w:numId w:val="10"/>
        </w:numPr>
        <w:spacing w:after="0"/>
        <w:rPr>
          <w:rFonts w:cstheme="minorHAnsi"/>
          <w:sz w:val="24"/>
          <w:szCs w:val="24"/>
        </w:rPr>
      </w:pPr>
      <w:r w:rsidRPr="002D3430">
        <w:rPr>
          <w:rFonts w:cstheme="minorHAnsi"/>
          <w:sz w:val="24"/>
          <w:szCs w:val="24"/>
        </w:rPr>
        <w:t xml:space="preserve">Should circumstance arise that another individual or commercial transporter is required we will ensure they </w:t>
      </w:r>
      <w:r w:rsidR="003B4CD4" w:rsidRPr="002D3430">
        <w:rPr>
          <w:rFonts w:cstheme="minorHAnsi"/>
          <w:sz w:val="24"/>
          <w:szCs w:val="24"/>
        </w:rPr>
        <w:t>are familiar with loading and hauling cattle</w:t>
      </w:r>
      <w:r w:rsidR="00F32526" w:rsidRPr="002D3430">
        <w:rPr>
          <w:rFonts w:cstheme="minorHAnsi"/>
          <w:sz w:val="24"/>
          <w:szCs w:val="24"/>
        </w:rPr>
        <w:t>.</w:t>
      </w:r>
      <w:r w:rsidR="00DB22C2" w:rsidRPr="002D3430">
        <w:rPr>
          <w:rFonts w:cstheme="minorHAnsi"/>
          <w:sz w:val="24"/>
          <w:szCs w:val="24"/>
        </w:rPr>
        <w:t xml:space="preserve"> </w:t>
      </w:r>
    </w:p>
    <w:p w14:paraId="503634CD" w14:textId="551FCDD3" w:rsidR="00DB22C2" w:rsidRPr="002D3430" w:rsidRDefault="00DB22C2" w:rsidP="002D3430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2D3430">
        <w:rPr>
          <w:rFonts w:cstheme="minorHAnsi"/>
          <w:sz w:val="24"/>
          <w:szCs w:val="24"/>
        </w:rPr>
        <w:t>Provide shavings, straw or other material in the trailer for traction, or comfort in the case of calves</w:t>
      </w:r>
      <w:r w:rsidR="00B36AD7">
        <w:rPr>
          <w:rFonts w:cstheme="minorHAnsi"/>
          <w:sz w:val="24"/>
          <w:szCs w:val="24"/>
        </w:rPr>
        <w:t>.</w:t>
      </w:r>
    </w:p>
    <w:p w14:paraId="4A9487B2" w14:textId="74246253" w:rsidR="004115C9" w:rsidRPr="005365A3" w:rsidRDefault="004115C9" w:rsidP="00A86FC8">
      <w:pPr>
        <w:spacing w:after="0"/>
        <w:rPr>
          <w:rFonts w:cstheme="minorHAnsi"/>
          <w:b/>
          <w:sz w:val="24"/>
          <w:szCs w:val="24"/>
        </w:rPr>
      </w:pPr>
    </w:p>
    <w:p w14:paraId="0D1BFE1A" w14:textId="77777777" w:rsidR="00D42F79" w:rsidRPr="00512FD6" w:rsidRDefault="00D42F79" w:rsidP="00512FD6">
      <w:pPr>
        <w:spacing w:after="0"/>
        <w:rPr>
          <w:rFonts w:cstheme="minorHAnsi"/>
          <w:sz w:val="24"/>
          <w:szCs w:val="24"/>
        </w:rPr>
      </w:pPr>
    </w:p>
    <w:p w14:paraId="46D54821" w14:textId="77777777" w:rsidR="004115C9" w:rsidRDefault="004115C9"/>
    <w:sectPr w:rsidR="004115C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BA4F1" w14:textId="77777777" w:rsidR="008114C7" w:rsidRDefault="008114C7" w:rsidP="004115C9">
      <w:pPr>
        <w:spacing w:after="0" w:line="240" w:lineRule="auto"/>
      </w:pPr>
      <w:r>
        <w:separator/>
      </w:r>
    </w:p>
  </w:endnote>
  <w:endnote w:type="continuationSeparator" w:id="0">
    <w:p w14:paraId="18C064BE" w14:textId="77777777" w:rsidR="008114C7" w:rsidRDefault="008114C7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809D" w14:textId="050B1DFF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 xml:space="preserve">Template Last Modified: </w:t>
    </w:r>
    <w:r w:rsidR="002D66C4">
      <w:rPr>
        <w:rFonts w:cstheme="minorHAnsi"/>
        <w:i/>
        <w:iCs/>
      </w:rPr>
      <w:t>September</w:t>
    </w:r>
    <w:r w:rsidRPr="000F65B5">
      <w:rPr>
        <w:rFonts w:cstheme="minorHAnsi"/>
        <w:i/>
        <w:iCs/>
      </w:rPr>
      <w:t xml:space="preserve"> 202</w:t>
    </w:r>
    <w:r w:rsidR="002D66C4">
      <w:rPr>
        <w:rFonts w:cstheme="minorHAnsi"/>
        <w:i/>
        <w:iCs/>
      </w:rPr>
      <w:t>1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E1235" w14:textId="77777777" w:rsidR="008114C7" w:rsidRDefault="008114C7" w:rsidP="004115C9">
      <w:pPr>
        <w:spacing w:after="0" w:line="240" w:lineRule="auto"/>
      </w:pPr>
      <w:r>
        <w:separator/>
      </w:r>
    </w:p>
  </w:footnote>
  <w:footnote w:type="continuationSeparator" w:id="0">
    <w:p w14:paraId="030CE3C6" w14:textId="77777777" w:rsidR="008114C7" w:rsidRDefault="008114C7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6B3C" w14:textId="27E5B3DB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 xml:space="preserve">Food Safety &amp; </w:t>
    </w:r>
    <w:r w:rsidRPr="000A77C5">
      <w:rPr>
        <w:rFonts w:cstheme="minorHAnsi"/>
        <w:i/>
        <w:noProof/>
      </w:rPr>
      <w:t>Animal Care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3576D"/>
    <w:rsid w:val="00052A8E"/>
    <w:rsid w:val="00053220"/>
    <w:rsid w:val="00060F06"/>
    <w:rsid w:val="000F65B5"/>
    <w:rsid w:val="001A5770"/>
    <w:rsid w:val="001B2561"/>
    <w:rsid w:val="001B3B0F"/>
    <w:rsid w:val="001F25F5"/>
    <w:rsid w:val="002C798C"/>
    <w:rsid w:val="002D3430"/>
    <w:rsid w:val="002D66C4"/>
    <w:rsid w:val="003208D5"/>
    <w:rsid w:val="00331E99"/>
    <w:rsid w:val="00363FD7"/>
    <w:rsid w:val="00367747"/>
    <w:rsid w:val="003813EE"/>
    <w:rsid w:val="00392C31"/>
    <w:rsid w:val="003B4CD4"/>
    <w:rsid w:val="003D60F9"/>
    <w:rsid w:val="004115C9"/>
    <w:rsid w:val="0049768C"/>
    <w:rsid w:val="00512FD6"/>
    <w:rsid w:val="00523DC9"/>
    <w:rsid w:val="00532A59"/>
    <w:rsid w:val="005365A3"/>
    <w:rsid w:val="0058146B"/>
    <w:rsid w:val="00597347"/>
    <w:rsid w:val="005B5E55"/>
    <w:rsid w:val="005C2208"/>
    <w:rsid w:val="005D2FDC"/>
    <w:rsid w:val="00687E27"/>
    <w:rsid w:val="006C1C33"/>
    <w:rsid w:val="00703528"/>
    <w:rsid w:val="00753339"/>
    <w:rsid w:val="008114C7"/>
    <w:rsid w:val="008328C8"/>
    <w:rsid w:val="00871E2E"/>
    <w:rsid w:val="008A5420"/>
    <w:rsid w:val="008B60B8"/>
    <w:rsid w:val="008D3551"/>
    <w:rsid w:val="00972E74"/>
    <w:rsid w:val="0098288F"/>
    <w:rsid w:val="00992655"/>
    <w:rsid w:val="00A5029E"/>
    <w:rsid w:val="00A547E5"/>
    <w:rsid w:val="00A73394"/>
    <w:rsid w:val="00A86FC8"/>
    <w:rsid w:val="00AE30C8"/>
    <w:rsid w:val="00AF4568"/>
    <w:rsid w:val="00B212A0"/>
    <w:rsid w:val="00B36AD7"/>
    <w:rsid w:val="00B5779C"/>
    <w:rsid w:val="00B631FE"/>
    <w:rsid w:val="00BC1976"/>
    <w:rsid w:val="00C01FDC"/>
    <w:rsid w:val="00C466AB"/>
    <w:rsid w:val="00C624D6"/>
    <w:rsid w:val="00C67EC3"/>
    <w:rsid w:val="00CF5EDF"/>
    <w:rsid w:val="00D42F79"/>
    <w:rsid w:val="00DB22C2"/>
    <w:rsid w:val="00DE0229"/>
    <w:rsid w:val="00DE3F69"/>
    <w:rsid w:val="00E96297"/>
    <w:rsid w:val="00EB6198"/>
    <w:rsid w:val="00F25A8E"/>
    <w:rsid w:val="00F3078D"/>
    <w:rsid w:val="00F32526"/>
    <w:rsid w:val="00F73F5D"/>
    <w:rsid w:val="00FC0D36"/>
    <w:rsid w:val="00FC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C2548-74E1-4026-B166-DA04B581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4</cp:revision>
  <dcterms:created xsi:type="dcterms:W3CDTF">2021-09-23T15:05:00Z</dcterms:created>
  <dcterms:modified xsi:type="dcterms:W3CDTF">2021-09-23T15:06:00Z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